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440"/>
        </w:tabs>
        <w:snapToGrid w:val="0"/>
        <w:ind w:right="80" w:firstLine="0" w:firstLineChars="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widowControl/>
        <w:tabs>
          <w:tab w:val="left" w:pos="1440"/>
        </w:tabs>
        <w:snapToGrid w:val="0"/>
        <w:ind w:right="80" w:firstLine="0" w:firstLineChars="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tabs>
          <w:tab w:val="left" w:pos="1440"/>
        </w:tabs>
        <w:snapToGrid w:val="0"/>
        <w:ind w:right="8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各教育指导中心服务范围及招生联系方式</w:t>
      </w:r>
      <w:bookmarkEnd w:id="0"/>
    </w:p>
    <w:tbl>
      <w:tblPr>
        <w:tblStyle w:val="3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637"/>
        <w:gridCol w:w="3827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服务范围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城区教育指导中心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新华街</w:t>
            </w:r>
          </w:p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新雅街</w:t>
            </w:r>
          </w:p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花城街</w:t>
            </w:r>
          </w:p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秀全街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花城街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天贵北路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10号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36836030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北片教育指导中心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狮岭镇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狮岭镇雄狮东路47号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86845957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花山镇</w:t>
            </w:r>
          </w:p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梯面镇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花山镇两龙南街8号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39477083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花东教育指导中心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花东镇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花东镇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花凤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路15号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86849312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西片教育指导中心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炭步镇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炭步镇市场西路三号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86843457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2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赤坭镇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赤坭镇吉祥街7号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86718391</w:t>
            </w:r>
          </w:p>
        </w:tc>
      </w:tr>
    </w:tbl>
    <w:p>
      <w:pPr>
        <w:rPr>
          <w:rFonts w:hint="eastAsia"/>
          <w:snapToGrid w:val="0"/>
          <w:color w:val="auto"/>
          <w:kern w:val="0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442E3"/>
    <w:rsid w:val="1BD4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2023-04-28T02:06:00Z</dcterms:created>
  <dc:creator>张无忌</dc:creator>
  <cp:lastModifiedBy>张无忌</cp:lastModifiedBy>
  <dcterms:modified xsi:type="dcterms:W3CDTF">2023-04-28T02:06:58Z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9B57A534BA7E4235BA126B994C6904F2</vt:lpwstr>
  </property>
</Properties>
</file>