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7C44E">
      <w:pPr>
        <w:spacing w:line="600" w:lineRule="exact"/>
        <w:outlineLvl w:val="2"/>
        <w:rPr>
          <w:rFonts w:hint="eastAsia" w:ascii="仿宋_GB2312" w:eastAsia="黑体"/>
          <w:color w:val="000000" w:themeColor="text1"/>
          <w:kern w:val="0"/>
          <w:sz w:val="32"/>
          <w:szCs w:val="32"/>
          <w:lang w:eastAsia="zh-CN"/>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附件</w:t>
      </w:r>
      <w:r>
        <w:rPr>
          <w:rFonts w:hint="eastAsia" w:ascii="黑体" w:hAnsi="黑体" w:eastAsia="黑体" w:cs="黑体"/>
          <w:color w:val="000000" w:themeColor="text1"/>
          <w:kern w:val="0"/>
          <w:sz w:val="32"/>
          <w:szCs w:val="32"/>
          <w:lang w:val="en-US" w:eastAsia="zh-CN"/>
          <w14:textFill>
            <w14:solidFill>
              <w14:schemeClr w14:val="tx1"/>
            </w14:solidFill>
          </w14:textFill>
        </w:rPr>
        <w:t>5</w:t>
      </w:r>
    </w:p>
    <w:p w14:paraId="6345759C">
      <w:pPr>
        <w:spacing w:line="600" w:lineRule="exact"/>
        <w:jc w:val="center"/>
        <w:rPr>
          <w:rFonts w:hint="eastAsia" w:ascii="宋体" w:hAnsi="宋体"/>
          <w:b/>
          <w:color w:val="000000" w:themeColor="text1"/>
          <w:sz w:val="44"/>
          <w:szCs w:val="44"/>
          <w14:textFill>
            <w14:solidFill>
              <w14:schemeClr w14:val="tx1"/>
            </w14:solidFill>
          </w14:textFill>
        </w:rPr>
      </w:pPr>
    </w:p>
    <w:p w14:paraId="0BF33C40">
      <w:pPr>
        <w:spacing w:line="600" w:lineRule="exact"/>
        <w:jc w:val="center"/>
        <w:rPr>
          <w:rFonts w:hint="eastAsia"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烟花爆竹零售经营许可申请提交材料须知</w:t>
      </w:r>
    </w:p>
    <w:p w14:paraId="58794497">
      <w:pPr>
        <w:spacing w:line="600" w:lineRule="exact"/>
        <w:ind w:firstLine="643" w:firstLineChars="200"/>
        <w:rPr>
          <w:rFonts w:hint="eastAsia" w:ascii="仿宋_GB2312" w:eastAsia="仿宋_GB2312"/>
          <w:b/>
          <w:bCs/>
          <w:color w:val="000000" w:themeColor="text1"/>
          <w:sz w:val="32"/>
          <w:szCs w:val="32"/>
          <w14:textFill>
            <w14:solidFill>
              <w14:schemeClr w14:val="tx1"/>
            </w14:solidFill>
          </w14:textFill>
        </w:rPr>
      </w:pPr>
    </w:p>
    <w:p w14:paraId="087961AD">
      <w:pPr>
        <w:keepNext w:val="0"/>
        <w:keepLines w:val="0"/>
        <w:pageBreakBefore w:val="0"/>
        <w:kinsoku/>
        <w:wordWrap/>
        <w:overflowPunct/>
        <w:topLinePunct w:val="0"/>
        <w:autoSpaceDE/>
        <w:autoSpaceDN/>
        <w:bidi w:val="0"/>
        <w:adjustRightInd/>
        <w:snapToGrid/>
        <w:spacing w:line="560" w:lineRule="exact"/>
        <w:jc w:val="both"/>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0"/>
          <w:szCs w:val="30"/>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通过现场审核、从业人员培训、签订配送协议的申请商户，应提交下列申请文件、材料，要求填写完整，无涂改、损坏，并对其真实性负责：</w:t>
      </w:r>
      <w:r>
        <w:rPr>
          <w:rFonts w:eastAsia="仿宋_GB2312"/>
          <w:color w:val="000000" w:themeColor="text1"/>
          <w:sz w:val="32"/>
          <w:szCs w:val="32"/>
          <w14:textFill>
            <w14:solidFill>
              <w14:schemeClr w14:val="tx1"/>
            </w14:solidFill>
          </w14:textFill>
        </w:rPr>
        <w:t xml:space="preserve"> </w:t>
      </w:r>
    </w:p>
    <w:p w14:paraId="592AB20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Cs/>
          <w:color w:val="000000" w:themeColor="text1"/>
          <w:sz w:val="32"/>
          <w:szCs w:val="32"/>
          <w14:textFill>
            <w14:solidFill>
              <w14:schemeClr w14:val="tx1"/>
            </w14:solidFill>
          </w14:textFill>
        </w:rPr>
        <w:t>《烟花爆竹经营（零售）许可证申请书》</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原件</w:t>
      </w:r>
      <w:r>
        <w:rPr>
          <w:rFonts w:hint="eastAsia" w:ascii="仿宋_GB2312" w:hAnsi="仿宋_GB2312" w:eastAsia="仿宋_GB2312" w:cs="仿宋_GB2312"/>
          <w:bCs/>
          <w:color w:val="000000" w:themeColor="text1"/>
          <w:sz w:val="32"/>
          <w:szCs w:val="32"/>
          <w14:textFill>
            <w14:solidFill>
              <w14:schemeClr w14:val="tx1"/>
            </w14:solidFill>
          </w14:textFill>
        </w:rPr>
        <w:t>；</w:t>
      </w:r>
    </w:p>
    <w:p w14:paraId="672B80A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2.零售店与周围安全条件说明原件；</w:t>
      </w:r>
    </w:p>
    <w:p w14:paraId="600ACF0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3.零售店（点）平面图，标明零售店（点）内各区域的长、宽尺寸、零售店（点）面积；</w:t>
      </w:r>
    </w:p>
    <w:p w14:paraId="300F7D8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4.与烟花爆竹批发公司签订的配送协议（供货合同）复印件；</w:t>
      </w:r>
    </w:p>
    <w:p w14:paraId="2EA5E32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5.安全生产责任险保单复印件。</w:t>
      </w:r>
    </w:p>
    <w:p w14:paraId="051013AF">
      <w:pPr>
        <w:keepNext w:val="0"/>
        <w:keepLines w:val="0"/>
        <w:pageBreakBefore w:val="0"/>
        <w:kinsoku/>
        <w:wordWrap/>
        <w:overflowPunct/>
        <w:topLinePunct w:val="0"/>
        <w:autoSpaceDE/>
        <w:autoSpaceDN/>
        <w:bidi w:val="0"/>
        <w:adjustRightInd/>
        <w:snapToGrid/>
        <w:spacing w:line="560" w:lineRule="exact"/>
        <w:ind w:firstLine="600" w:firstLineChars="250"/>
        <w:jc w:val="both"/>
        <w:textAlignment w:val="auto"/>
        <w:rPr>
          <w:rFonts w:hint="eastAsia"/>
          <w:color w:val="000000" w:themeColor="text1"/>
          <w:sz w:val="24"/>
          <w14:textFill>
            <w14:solidFill>
              <w14:schemeClr w14:val="tx1"/>
            </w14:solidFill>
          </w14:textFill>
        </w:rPr>
      </w:pPr>
    </w:p>
    <w:p w14:paraId="455742BB">
      <w:pPr>
        <w:pStyle w:val="2"/>
        <w:rPr>
          <w:rFonts w:hint="eastAsia"/>
          <w:color w:val="000000" w:themeColor="text1"/>
          <w:sz w:val="24"/>
          <w14:textFill>
            <w14:solidFill>
              <w14:schemeClr w14:val="tx1"/>
            </w14:solidFill>
          </w14:textFill>
        </w:rPr>
      </w:pPr>
    </w:p>
    <w:p w14:paraId="0F1D758B">
      <w:pPr>
        <w:rPr>
          <w:rFonts w:hint="eastAsia"/>
          <w:color w:val="000000" w:themeColor="text1"/>
          <w14:textFill>
            <w14:solidFill>
              <w14:schemeClr w14:val="tx1"/>
            </w14:solidFill>
          </w14:textFill>
        </w:rPr>
      </w:pPr>
    </w:p>
    <w:p w14:paraId="71A52235">
      <w:pPr>
        <w:pStyle w:val="2"/>
        <w:rPr>
          <w:rFonts w:hint="eastAsia"/>
          <w:color w:val="000000" w:themeColor="text1"/>
          <w14:textFill>
            <w14:solidFill>
              <w14:schemeClr w14:val="tx1"/>
            </w14:solidFill>
          </w14:textFill>
        </w:rPr>
      </w:pPr>
    </w:p>
    <w:p w14:paraId="0A58143D">
      <w:pPr>
        <w:keepNext w:val="0"/>
        <w:keepLines w:val="0"/>
        <w:pageBreakBefore w:val="0"/>
        <w:kinsoku/>
        <w:wordWrap/>
        <w:overflowPunct/>
        <w:topLinePunct w:val="0"/>
        <w:autoSpaceDE/>
        <w:autoSpaceDN/>
        <w:bidi w:val="0"/>
        <w:adjustRightInd/>
        <w:snapToGrid/>
        <w:spacing w:line="560" w:lineRule="exact"/>
        <w:ind w:firstLine="600" w:firstLineChars="250"/>
        <w:textAlignment w:val="auto"/>
        <w:rPr>
          <w:rFonts w:hint="eastAsia"/>
          <w:color w:val="000000" w:themeColor="text1"/>
          <w:sz w:val="24"/>
          <w14:textFill>
            <w14:solidFill>
              <w14:schemeClr w14:val="tx1"/>
            </w14:solidFill>
          </w14:textFill>
        </w:rPr>
      </w:pPr>
    </w:p>
    <w:p w14:paraId="4FE65077">
      <w:pPr>
        <w:pStyle w:val="2"/>
        <w:rPr>
          <w:rFonts w:hint="eastAsia"/>
          <w:color w:val="000000" w:themeColor="text1"/>
          <w:sz w:val="24"/>
          <w14:textFill>
            <w14:solidFill>
              <w14:schemeClr w14:val="tx1"/>
            </w14:solidFill>
          </w14:textFill>
        </w:rPr>
      </w:pPr>
    </w:p>
    <w:p w14:paraId="7C0C563A">
      <w:pPr>
        <w:rPr>
          <w:rFonts w:hint="eastAsia"/>
          <w:color w:val="000000" w:themeColor="text1"/>
          <w:sz w:val="24"/>
          <w14:textFill>
            <w14:solidFill>
              <w14:schemeClr w14:val="tx1"/>
            </w14:solidFill>
          </w14:textFill>
        </w:rPr>
      </w:pPr>
    </w:p>
    <w:p w14:paraId="4A189A6E">
      <w:pPr>
        <w:pStyle w:val="2"/>
        <w:rPr>
          <w:rFonts w:hint="eastAsia"/>
          <w:color w:val="000000" w:themeColor="text1"/>
          <w14:textFill>
            <w14:solidFill>
              <w14:schemeClr w14:val="tx1"/>
            </w14:solidFill>
          </w14:textFill>
        </w:rPr>
      </w:pPr>
    </w:p>
    <w:p w14:paraId="3E5CDE8F">
      <w:pPr>
        <w:pStyle w:val="2"/>
        <w:rPr>
          <w:rFonts w:hint="eastAsia"/>
          <w:color w:val="000000" w:themeColor="text1"/>
          <w14:textFill>
            <w14:solidFill>
              <w14:schemeClr w14:val="tx1"/>
            </w14:solidFill>
          </w14:textFill>
        </w:rPr>
      </w:pPr>
    </w:p>
    <w:p w14:paraId="543650E1">
      <w:pPr>
        <w:keepNext w:val="0"/>
        <w:keepLines w:val="0"/>
        <w:pageBreakBefore w:val="0"/>
        <w:kinsoku/>
        <w:wordWrap/>
        <w:overflowPunct/>
        <w:topLinePunct w:val="0"/>
        <w:autoSpaceDE/>
        <w:autoSpaceDN/>
        <w:bidi w:val="0"/>
        <w:adjustRightInd/>
        <w:snapToGrid/>
        <w:spacing w:line="560" w:lineRule="exact"/>
        <w:ind w:firstLine="600" w:firstLineChars="250"/>
        <w:textAlignment w:val="auto"/>
        <w:rPr>
          <w:rFonts w:hint="eastAsia"/>
          <w:color w:val="000000" w:themeColor="text1"/>
          <w:sz w:val="24"/>
          <w14:textFill>
            <w14:solidFill>
              <w14:schemeClr w14:val="tx1"/>
            </w14:solidFill>
          </w14:textFill>
        </w:rPr>
      </w:pPr>
    </w:p>
    <w:p w14:paraId="731AFCA9">
      <w:pPr>
        <w:ind w:firstLine="600" w:firstLineChars="25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申请编号：                                 受理编号：</w:t>
      </w:r>
    </w:p>
    <w:p w14:paraId="42B06A3A">
      <w:pPr>
        <w:ind w:firstLine="600" w:firstLineChars="25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申请日期：                                 受理日期：</w:t>
      </w:r>
    </w:p>
    <w:p w14:paraId="674F8E7B">
      <w:pPr>
        <w:spacing w:line="360" w:lineRule="auto"/>
        <w:rPr>
          <w:rFonts w:hint="default" w:ascii="Times New Roman" w:hAnsi="Times New Roman" w:eastAsia="微软雅黑" w:cs="Times New Roman"/>
          <w:color w:val="000000" w:themeColor="text1"/>
          <w:sz w:val="24"/>
          <w:szCs w:val="24"/>
          <w14:textFill>
            <w14:solidFill>
              <w14:schemeClr w14:val="tx1"/>
            </w14:solidFill>
          </w14:textFill>
        </w:rPr>
      </w:pPr>
    </w:p>
    <w:p w14:paraId="10466B06">
      <w:pPr>
        <w:pStyle w:val="2"/>
        <w:rPr>
          <w:rFonts w:hint="default"/>
        </w:rPr>
      </w:pPr>
    </w:p>
    <w:p w14:paraId="0AD8E819">
      <w:pPr>
        <w:bidi w:val="0"/>
        <w:rPr>
          <w:rFonts w:hint="default" w:ascii="Times New Roman" w:hAnsi="Times New Roman" w:cs="Times New Roman"/>
          <w:color w:val="000000" w:themeColor="text1"/>
          <w14:textFill>
            <w14:solidFill>
              <w14:schemeClr w14:val="tx1"/>
            </w14:solidFill>
          </w14:textFill>
        </w:rPr>
      </w:pPr>
    </w:p>
    <w:p w14:paraId="0701AAC8">
      <w:pPr>
        <w:pStyle w:val="17"/>
        <w:jc w:val="center"/>
        <w:rPr>
          <w:rFonts w:hint="default" w:ascii="Times New Roman" w:hAnsi="Times New Roman" w:eastAsia="黑体" w:cs="Times New Roman"/>
          <w:color w:val="000000" w:themeColor="text1"/>
          <w:sz w:val="36"/>
          <w:szCs w:val="36"/>
          <w14:textFill>
            <w14:solidFill>
              <w14:schemeClr w14:val="tx1"/>
            </w14:solidFill>
          </w14:textFill>
        </w:rPr>
      </w:pPr>
      <w:r>
        <w:rPr>
          <w:rFonts w:hint="default" w:ascii="Times New Roman" w:hAnsi="Times New Roman" w:eastAsia="黑体" w:cs="Times New Roman"/>
          <w:color w:val="000000" w:themeColor="text1"/>
          <w:sz w:val="36"/>
          <w:szCs w:val="36"/>
          <w14:textFill>
            <w14:solidFill>
              <w14:schemeClr w14:val="tx1"/>
            </w14:solidFill>
          </w14:textFill>
        </w:rPr>
        <w:t>烟 花 爆 竹</w:t>
      </w:r>
    </w:p>
    <w:p w14:paraId="121D50EF">
      <w:pPr>
        <w:pStyle w:val="17"/>
        <w:jc w:val="center"/>
        <w:rPr>
          <w:rFonts w:hint="default" w:ascii="Times New Roman" w:hAnsi="Times New Roman" w:eastAsia="黑体" w:cs="Times New Roman"/>
          <w:color w:val="000000" w:themeColor="text1"/>
          <w:sz w:val="52"/>
          <w14:textFill>
            <w14:solidFill>
              <w14:schemeClr w14:val="tx1"/>
            </w14:solidFill>
          </w14:textFill>
        </w:rPr>
      </w:pPr>
      <w:r>
        <w:rPr>
          <w:rFonts w:hint="default" w:ascii="Times New Roman" w:hAnsi="Times New Roman" w:eastAsia="黑体" w:cs="Times New Roman"/>
          <w:color w:val="000000" w:themeColor="text1"/>
          <w:sz w:val="52"/>
          <w14:textFill>
            <w14:solidFill>
              <w14:schemeClr w14:val="tx1"/>
            </w14:solidFill>
          </w14:textFill>
        </w:rPr>
        <w:t>经 营（</w:t>
      </w:r>
      <w:r>
        <w:rPr>
          <w:rFonts w:hint="eastAsia" w:ascii="Times New Roman" w:hAnsi="Times New Roman" w:eastAsia="黑体" w:cs="Times New Roman"/>
          <w:color w:val="000000" w:themeColor="text1"/>
          <w:sz w:val="52"/>
          <w:lang w:eastAsia="zh-CN"/>
          <w14:textFill>
            <w14:solidFill>
              <w14:schemeClr w14:val="tx1"/>
            </w14:solidFill>
          </w14:textFill>
        </w:rPr>
        <w:t>零</w:t>
      </w:r>
      <w:r>
        <w:rPr>
          <w:rFonts w:hint="eastAsia" w:ascii="Times New Roman" w:hAnsi="Times New Roman" w:eastAsia="黑体" w:cs="Times New Roman"/>
          <w:color w:val="000000" w:themeColor="text1"/>
          <w:sz w:val="52"/>
          <w:lang w:val="en-US" w:eastAsia="zh-CN"/>
          <w14:textFill>
            <w14:solidFill>
              <w14:schemeClr w14:val="tx1"/>
            </w14:solidFill>
          </w14:textFill>
        </w:rPr>
        <w:t xml:space="preserve"> </w:t>
      </w:r>
      <w:r>
        <w:rPr>
          <w:rFonts w:hint="eastAsia" w:ascii="Times New Roman" w:hAnsi="Times New Roman" w:eastAsia="黑体" w:cs="Times New Roman"/>
          <w:color w:val="000000" w:themeColor="text1"/>
          <w:sz w:val="52"/>
          <w:lang w:eastAsia="zh-CN"/>
          <w14:textFill>
            <w14:solidFill>
              <w14:schemeClr w14:val="tx1"/>
            </w14:solidFill>
          </w14:textFill>
        </w:rPr>
        <w:t>售</w:t>
      </w:r>
      <w:r>
        <w:rPr>
          <w:rFonts w:hint="default" w:ascii="Times New Roman" w:hAnsi="Times New Roman" w:eastAsia="黑体" w:cs="Times New Roman"/>
          <w:color w:val="000000" w:themeColor="text1"/>
          <w:sz w:val="52"/>
          <w14:textFill>
            <w14:solidFill>
              <w14:schemeClr w14:val="tx1"/>
            </w14:solidFill>
          </w14:textFill>
        </w:rPr>
        <w:t>）许 可 证</w:t>
      </w:r>
    </w:p>
    <w:p w14:paraId="7AF2D2A5">
      <w:pPr>
        <w:pStyle w:val="17"/>
        <w:jc w:val="center"/>
        <w:rPr>
          <w:rFonts w:hint="default" w:ascii="Times New Roman" w:hAnsi="Times New Roman" w:eastAsia="黑体" w:cs="Times New Roman"/>
          <w:color w:val="000000" w:themeColor="text1"/>
          <w:sz w:val="36"/>
          <w14:textFill>
            <w14:solidFill>
              <w14:schemeClr w14:val="tx1"/>
            </w14:solidFill>
          </w14:textFill>
        </w:rPr>
      </w:pPr>
      <w:r>
        <w:rPr>
          <w:rFonts w:hint="default" w:ascii="Times New Roman" w:hAnsi="Times New Roman" w:eastAsia="黑体" w:cs="Times New Roman"/>
          <w:color w:val="000000" w:themeColor="text1"/>
          <w:sz w:val="52"/>
          <w14:textFill>
            <w14:solidFill>
              <w14:schemeClr w14:val="tx1"/>
            </w14:solidFill>
          </w14:textFill>
        </w:rPr>
        <w:t>申  请  书</w:t>
      </w:r>
    </w:p>
    <w:p w14:paraId="4FBF412E">
      <w:pPr>
        <w:pStyle w:val="17"/>
        <w:jc w:val="center"/>
        <w:rPr>
          <w:rFonts w:hint="eastAsia" w:ascii="Times New Roman" w:hAnsi="Times New Roman" w:eastAsia="宋体" w:cs="宋体"/>
          <w:color w:val="000000" w:themeColor="text1"/>
          <w:sz w:val="28"/>
          <w:szCs w:val="28"/>
          <w14:textFill>
            <w14:solidFill>
              <w14:schemeClr w14:val="tx1"/>
            </w14:solidFill>
          </w14:textFill>
        </w:rPr>
      </w:pPr>
      <w:r>
        <w:rPr>
          <w:rFonts w:hint="eastAsia" w:ascii="Times New Roman" w:hAnsi="Times New Roman" w:eastAsia="宋体" w:cs="宋体"/>
          <w:color w:val="000000" w:themeColor="text1"/>
          <w:sz w:val="32"/>
          <w:szCs w:val="32"/>
          <w14:textFill>
            <w14:solidFill>
              <w14:schemeClr w14:val="tx1"/>
            </w14:solidFill>
          </w14:textFill>
        </w:rPr>
        <w:t>□</w:t>
      </w:r>
      <w:r>
        <w:rPr>
          <w:rFonts w:hint="eastAsia" w:ascii="Times New Roman" w:hAnsi="Times New Roman" w:eastAsia="宋体" w:cs="宋体"/>
          <w:color w:val="000000" w:themeColor="text1"/>
          <w:sz w:val="28"/>
          <w:szCs w:val="28"/>
          <w14:textFill>
            <w14:solidFill>
              <w14:schemeClr w14:val="tx1"/>
            </w14:solidFill>
          </w14:textFill>
        </w:rPr>
        <w:t xml:space="preserve">申请      </w:t>
      </w:r>
      <w:r>
        <w:rPr>
          <w:rFonts w:hint="eastAsia" w:ascii="Times New Roman" w:hAnsi="Times New Roman" w:eastAsia="宋体" w:cs="宋体"/>
          <w:color w:val="000000" w:themeColor="text1"/>
          <w:sz w:val="32"/>
          <w:szCs w:val="32"/>
          <w14:textFill>
            <w14:solidFill>
              <w14:schemeClr w14:val="tx1"/>
            </w14:solidFill>
          </w14:textFill>
        </w:rPr>
        <w:t>□</w:t>
      </w:r>
      <w:r>
        <w:rPr>
          <w:rFonts w:hint="eastAsia" w:ascii="Times New Roman" w:hAnsi="Times New Roman" w:eastAsia="宋体" w:cs="宋体"/>
          <w:color w:val="000000" w:themeColor="text1"/>
          <w:sz w:val="28"/>
          <w:szCs w:val="28"/>
          <w14:textFill>
            <w14:solidFill>
              <w14:schemeClr w14:val="tx1"/>
            </w14:solidFill>
          </w14:textFill>
        </w:rPr>
        <w:t>变更</w:t>
      </w:r>
    </w:p>
    <w:p w14:paraId="25C08638">
      <w:pPr>
        <w:pStyle w:val="17"/>
        <w:rPr>
          <w:rFonts w:hint="default" w:ascii="Times New Roman" w:hAnsi="Times New Roman" w:cs="Times New Roman"/>
          <w:color w:val="000000" w:themeColor="text1"/>
          <w14:textFill>
            <w14:solidFill>
              <w14:schemeClr w14:val="tx1"/>
            </w14:solidFill>
          </w14:textFill>
        </w:rPr>
      </w:pPr>
    </w:p>
    <w:p w14:paraId="33240137">
      <w:pPr>
        <w:pStyle w:val="17"/>
        <w:rPr>
          <w:rFonts w:hint="default" w:ascii="Times New Roman" w:hAnsi="Times New Roman" w:cs="Times New Roman"/>
          <w:color w:val="000000" w:themeColor="text1"/>
          <w14:textFill>
            <w14:solidFill>
              <w14:schemeClr w14:val="tx1"/>
            </w14:solidFill>
          </w14:textFill>
        </w:rPr>
      </w:pPr>
    </w:p>
    <w:p w14:paraId="3D4FA801">
      <w:pPr>
        <w:pStyle w:val="17"/>
        <w:rPr>
          <w:rFonts w:hint="default" w:ascii="Times New Roman" w:hAnsi="Times New Roman" w:cs="Times New Roman"/>
          <w:color w:val="000000" w:themeColor="text1"/>
          <w14:textFill>
            <w14:solidFill>
              <w14:schemeClr w14:val="tx1"/>
            </w14:solidFill>
          </w14:textFill>
        </w:rPr>
      </w:pPr>
    </w:p>
    <w:p w14:paraId="37C1C47F">
      <w:pPr>
        <w:pStyle w:val="17"/>
        <w:rPr>
          <w:rFonts w:hint="default" w:ascii="Times New Roman" w:hAnsi="Times New Roman" w:cs="Times New Roman"/>
          <w:color w:val="000000" w:themeColor="text1"/>
          <w14:textFill>
            <w14:solidFill>
              <w14:schemeClr w14:val="tx1"/>
            </w14:solidFill>
          </w14:textFill>
        </w:rPr>
      </w:pP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9"/>
        <w:gridCol w:w="5124"/>
      </w:tblGrid>
      <w:tr w14:paraId="66465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79" w:type="dxa"/>
            <w:tcBorders>
              <w:bottom w:val="nil"/>
            </w:tcBorders>
            <w:noWrap w:val="0"/>
            <w:vAlign w:val="center"/>
          </w:tcPr>
          <w:p w14:paraId="266E32D2">
            <w:pPr>
              <w:pStyle w:val="17"/>
              <w:spacing w:before="78" w:beforeLines="25" w:after="78" w:afterLines="25"/>
              <w:jc w:val="distribute"/>
              <w:rPr>
                <w:rFonts w:hint="default" w:ascii="Times New Roman" w:hAnsi="Times New Roman" w:eastAsia="黑体" w:cs="Times New Roman"/>
                <w:color w:val="000000" w:themeColor="text1"/>
                <w:sz w:val="32"/>
                <w:szCs w:val="32"/>
                <w:bdr w:val="single" w:color="auto" w:sz="36" w:space="0"/>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单位名称</w:t>
            </w:r>
          </w:p>
        </w:tc>
        <w:tc>
          <w:tcPr>
            <w:tcW w:w="5124" w:type="dxa"/>
            <w:tcBorders>
              <w:bottom w:val="nil"/>
            </w:tcBorders>
            <w:noWrap w:val="0"/>
            <w:vAlign w:val="center"/>
          </w:tcPr>
          <w:p w14:paraId="2FBAA749">
            <w:pPr>
              <w:pStyle w:val="17"/>
              <w:spacing w:before="78" w:beforeLines="25" w:after="78" w:afterLines="25"/>
              <w:jc w:val="center"/>
              <w:rPr>
                <w:rFonts w:hint="default" w:ascii="Times New Roman" w:hAnsi="Times New Roman" w:eastAsia="黑体" w:cs="Times New Roman"/>
                <w:color w:val="000000" w:themeColor="text1"/>
                <w:sz w:val="32"/>
                <w:szCs w:val="32"/>
                <w14:textFill>
                  <w14:solidFill>
                    <w14:schemeClr w14:val="tx1"/>
                  </w14:solidFill>
                </w14:textFill>
              </w:rPr>
            </w:pPr>
          </w:p>
        </w:tc>
      </w:tr>
      <w:tr w14:paraId="0863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79" w:type="dxa"/>
            <w:tcBorders>
              <w:top w:val="nil"/>
              <w:bottom w:val="nil"/>
            </w:tcBorders>
            <w:noWrap w:val="0"/>
            <w:vAlign w:val="center"/>
          </w:tcPr>
          <w:p w14:paraId="07CC8F22">
            <w:pPr>
              <w:pStyle w:val="17"/>
              <w:spacing w:before="78" w:beforeLines="25" w:after="78" w:afterLines="25"/>
              <w:jc w:val="distribute"/>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经 办 人</w:t>
            </w:r>
          </w:p>
        </w:tc>
        <w:tc>
          <w:tcPr>
            <w:tcW w:w="5124" w:type="dxa"/>
            <w:tcBorders>
              <w:top w:val="nil"/>
              <w:bottom w:val="nil"/>
            </w:tcBorders>
            <w:noWrap w:val="0"/>
            <w:vAlign w:val="center"/>
          </w:tcPr>
          <w:p w14:paraId="575FCD2F">
            <w:pPr>
              <w:pStyle w:val="17"/>
              <w:spacing w:before="78" w:beforeLines="25" w:after="78" w:afterLines="25"/>
              <w:jc w:val="center"/>
              <w:rPr>
                <w:rFonts w:hint="default" w:ascii="Times New Roman" w:hAnsi="Times New Roman" w:eastAsia="黑体" w:cs="Times New Roman"/>
                <w:color w:val="000000" w:themeColor="text1"/>
                <w:sz w:val="32"/>
                <w:szCs w:val="32"/>
                <w14:textFill>
                  <w14:solidFill>
                    <w14:schemeClr w14:val="tx1"/>
                  </w14:solidFill>
                </w14:textFill>
              </w:rPr>
            </w:pPr>
          </w:p>
        </w:tc>
      </w:tr>
      <w:tr w14:paraId="3FC48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79" w:type="dxa"/>
            <w:tcBorders>
              <w:top w:val="nil"/>
              <w:bottom w:val="nil"/>
            </w:tcBorders>
            <w:noWrap w:val="0"/>
            <w:vAlign w:val="center"/>
          </w:tcPr>
          <w:p w14:paraId="67444F64">
            <w:pPr>
              <w:pStyle w:val="17"/>
              <w:spacing w:before="78" w:beforeLines="25" w:after="78" w:afterLines="25"/>
              <w:jc w:val="distribute"/>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联系电话</w:t>
            </w:r>
          </w:p>
        </w:tc>
        <w:tc>
          <w:tcPr>
            <w:tcW w:w="5124" w:type="dxa"/>
            <w:tcBorders>
              <w:top w:val="nil"/>
              <w:bottom w:val="nil"/>
            </w:tcBorders>
            <w:noWrap w:val="0"/>
            <w:vAlign w:val="center"/>
          </w:tcPr>
          <w:p w14:paraId="45F24120">
            <w:pPr>
              <w:pStyle w:val="17"/>
              <w:spacing w:before="78" w:beforeLines="25" w:after="78" w:afterLines="25"/>
              <w:jc w:val="center"/>
              <w:rPr>
                <w:rFonts w:hint="default" w:ascii="Times New Roman" w:hAnsi="Times New Roman" w:eastAsia="黑体" w:cs="Times New Roman"/>
                <w:color w:val="000000" w:themeColor="text1"/>
                <w:sz w:val="32"/>
                <w:szCs w:val="32"/>
                <w14:textFill>
                  <w14:solidFill>
                    <w14:schemeClr w14:val="tx1"/>
                  </w14:solidFill>
                </w14:textFill>
              </w:rPr>
            </w:pPr>
          </w:p>
        </w:tc>
      </w:tr>
      <w:tr w14:paraId="45D77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79" w:type="dxa"/>
            <w:tcBorders>
              <w:top w:val="nil"/>
              <w:bottom w:val="nil"/>
            </w:tcBorders>
            <w:noWrap w:val="0"/>
            <w:vAlign w:val="center"/>
          </w:tcPr>
          <w:p w14:paraId="4CCB146D">
            <w:pPr>
              <w:pStyle w:val="17"/>
              <w:spacing w:before="78" w:beforeLines="25" w:after="78" w:afterLines="25"/>
              <w:jc w:val="distribute"/>
              <w:rPr>
                <w:rFonts w:hint="default" w:ascii="Times New Roman" w:hAnsi="Times New Roman" w:eastAsia="黑体" w:cs="Times New Roman"/>
                <w:color w:val="000000" w:themeColor="text1"/>
                <w:sz w:val="32"/>
                <w:szCs w:val="32"/>
                <w:bdr w:val="single" w:color="auto" w:sz="36" w:space="0"/>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填写日期</w:t>
            </w:r>
          </w:p>
        </w:tc>
        <w:tc>
          <w:tcPr>
            <w:tcW w:w="5124" w:type="dxa"/>
            <w:tcBorders>
              <w:top w:val="nil"/>
              <w:bottom w:val="nil"/>
            </w:tcBorders>
            <w:noWrap w:val="0"/>
            <w:vAlign w:val="center"/>
          </w:tcPr>
          <w:p w14:paraId="668A768B">
            <w:pPr>
              <w:pStyle w:val="17"/>
              <w:spacing w:before="78" w:beforeLines="25" w:after="78" w:afterLines="25"/>
              <w:jc w:val="center"/>
              <w:rPr>
                <w:rFonts w:hint="default" w:ascii="Times New Roman" w:hAnsi="Times New Roman" w:eastAsia="黑体" w:cs="Times New Roman"/>
                <w:color w:val="000000" w:themeColor="text1"/>
                <w:sz w:val="32"/>
                <w:szCs w:val="32"/>
                <w14:textFill>
                  <w14:solidFill>
                    <w14:schemeClr w14:val="tx1"/>
                  </w14:solidFill>
                </w14:textFill>
              </w:rPr>
            </w:pPr>
          </w:p>
        </w:tc>
      </w:tr>
    </w:tbl>
    <w:p w14:paraId="0B1B8910">
      <w:pPr>
        <w:pStyle w:val="17"/>
        <w:rPr>
          <w:rFonts w:hint="default" w:ascii="Times New Roman" w:hAnsi="Times New Roman" w:cs="Times New Roman"/>
          <w:color w:val="000000" w:themeColor="text1"/>
          <w14:textFill>
            <w14:solidFill>
              <w14:schemeClr w14:val="tx1"/>
            </w14:solidFill>
          </w14:textFill>
        </w:rPr>
      </w:pPr>
    </w:p>
    <w:p w14:paraId="672A6DD1">
      <w:pPr>
        <w:pStyle w:val="17"/>
        <w:rPr>
          <w:rFonts w:hint="default" w:ascii="Times New Roman" w:hAnsi="Times New Roman" w:cs="Times New Roman"/>
          <w:color w:val="000000" w:themeColor="text1"/>
          <w14:textFill>
            <w14:solidFill>
              <w14:schemeClr w14:val="tx1"/>
            </w14:solidFill>
          </w14:textFill>
        </w:rPr>
      </w:pPr>
    </w:p>
    <w:p w14:paraId="7E936088">
      <w:pPr>
        <w:pStyle w:val="17"/>
        <w:rPr>
          <w:rFonts w:hint="default" w:ascii="Times New Roman" w:hAnsi="Times New Roman" w:cs="Times New Roman"/>
          <w:color w:val="000000" w:themeColor="text1"/>
          <w14:textFill>
            <w14:solidFill>
              <w14:schemeClr w14:val="tx1"/>
            </w14:solidFill>
          </w14:textFill>
        </w:rPr>
      </w:pPr>
    </w:p>
    <w:p w14:paraId="6095B337">
      <w:pPr>
        <w:pStyle w:val="17"/>
        <w:rPr>
          <w:rFonts w:hint="default" w:ascii="Times New Roman" w:hAnsi="Times New Roman" w:cs="Times New Roman"/>
          <w:color w:val="000000" w:themeColor="text1"/>
          <w14:textFill>
            <w14:solidFill>
              <w14:schemeClr w14:val="tx1"/>
            </w14:solidFill>
          </w14:textFill>
        </w:rPr>
      </w:pPr>
    </w:p>
    <w:p w14:paraId="63BADEDE">
      <w:pPr>
        <w:pStyle w:val="17"/>
        <w:rPr>
          <w:rFonts w:hint="default" w:ascii="Times New Roman" w:hAnsi="Times New Roman" w:cs="Times New Roman"/>
          <w:color w:val="000000" w:themeColor="text1"/>
          <w14:textFill>
            <w14:solidFill>
              <w14:schemeClr w14:val="tx1"/>
            </w14:solidFill>
          </w14:textFill>
        </w:rPr>
      </w:pPr>
    </w:p>
    <w:p w14:paraId="232C32D2">
      <w:pPr>
        <w:pStyle w:val="17"/>
        <w:rPr>
          <w:rFonts w:hint="default" w:ascii="Times New Roman" w:hAnsi="Times New Roman" w:cs="Times New Roman"/>
          <w:color w:val="000000" w:themeColor="text1"/>
          <w14:textFill>
            <w14:solidFill>
              <w14:schemeClr w14:val="tx1"/>
            </w14:solidFill>
          </w14:textFill>
        </w:rPr>
      </w:pPr>
    </w:p>
    <w:p w14:paraId="66ABE18C">
      <w:pPr>
        <w:pStyle w:val="17"/>
        <w:rPr>
          <w:rFonts w:hint="default" w:ascii="Times New Roman" w:hAnsi="Times New Roman" w:cs="Times New Roman"/>
          <w:color w:val="000000" w:themeColor="text1"/>
          <w14:textFill>
            <w14:solidFill>
              <w14:schemeClr w14:val="tx1"/>
            </w14:solidFill>
          </w14:textFill>
        </w:rPr>
      </w:pPr>
    </w:p>
    <w:p w14:paraId="55F99A40">
      <w:pPr>
        <w:pStyle w:val="17"/>
        <w:rPr>
          <w:rFonts w:hint="default" w:ascii="Times New Roman" w:hAnsi="Times New Roman" w:cs="Times New Roman"/>
          <w:color w:val="000000" w:themeColor="text1"/>
          <w14:textFill>
            <w14:solidFill>
              <w14:schemeClr w14:val="tx1"/>
            </w14:solidFill>
          </w14:textFill>
        </w:rPr>
      </w:pPr>
    </w:p>
    <w:p w14:paraId="73034D54">
      <w:pPr>
        <w:pStyle w:val="17"/>
        <w:rPr>
          <w:rFonts w:hint="default" w:ascii="Times New Roman" w:hAnsi="Times New Roman" w:cs="Times New Roman"/>
          <w:color w:val="000000" w:themeColor="text1"/>
          <w14:textFill>
            <w14:solidFill>
              <w14:schemeClr w14:val="tx1"/>
            </w14:solidFill>
          </w14:textFill>
        </w:rPr>
      </w:pPr>
    </w:p>
    <w:p w14:paraId="5C867B1F">
      <w:pPr>
        <w:jc w:val="center"/>
        <w:rPr>
          <w:rFonts w:hint="default" w:ascii="Times New Roman" w:hAnsi="Times New Roman" w:eastAsia="仿宋_GB2312" w:cs="Times New Roman"/>
          <w:b/>
          <w:bCs/>
          <w:color w:val="000000" w:themeColor="text1"/>
          <w:sz w:val="32"/>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t>广东省应急管理厅</w:t>
      </w:r>
      <w:r>
        <w:rPr>
          <w:rFonts w:hint="default" w:ascii="Times New Roman" w:hAnsi="Times New Roman" w:eastAsia="黑体" w:cs="Times New Roman"/>
          <w:color w:val="000000" w:themeColor="text1"/>
          <w:sz w:val="32"/>
          <w:szCs w:val="32"/>
          <w14:textFill>
            <w14:solidFill>
              <w14:schemeClr w14:val="tx1"/>
            </w14:solidFill>
          </w14:textFill>
        </w:rPr>
        <w:t>制</w:t>
      </w:r>
    </w:p>
    <w:p w14:paraId="4202C07C">
      <w:pPr>
        <w:pStyle w:val="17"/>
        <w:adjustRightInd w:val="0"/>
        <w:snapToGrid w:val="0"/>
        <w:spacing w:line="540" w:lineRule="exact"/>
        <w:jc w:val="center"/>
        <w:rPr>
          <w:rFonts w:hint="eastAsia" w:ascii="Times New Roman" w:hAnsi="Times New Roman" w:eastAsia="黑体" w:cs="黑体"/>
          <w:b w:val="0"/>
          <w:bCs w:val="0"/>
          <w:color w:val="000000" w:themeColor="text1"/>
          <w:sz w:val="32"/>
          <w14:textFill>
            <w14:solidFill>
              <w14:schemeClr w14:val="tx1"/>
            </w14:solidFill>
          </w14:textFill>
        </w:rPr>
      </w:pPr>
    </w:p>
    <w:p w14:paraId="74F20B42">
      <w:pPr>
        <w:pStyle w:val="17"/>
        <w:adjustRightInd w:val="0"/>
        <w:snapToGrid w:val="0"/>
        <w:spacing w:line="540" w:lineRule="exact"/>
        <w:jc w:val="center"/>
        <w:rPr>
          <w:rFonts w:hint="eastAsia" w:ascii="Times New Roman" w:hAnsi="Times New Roman" w:eastAsia="黑体" w:cs="黑体"/>
          <w:b w:val="0"/>
          <w:bCs w:val="0"/>
          <w:color w:val="000000" w:themeColor="text1"/>
          <w:sz w:val="32"/>
          <w14:textFill>
            <w14:solidFill>
              <w14:schemeClr w14:val="tx1"/>
            </w14:solidFill>
          </w14:textFill>
        </w:rPr>
      </w:pPr>
    </w:p>
    <w:p w14:paraId="1C869427">
      <w:pPr>
        <w:pStyle w:val="17"/>
        <w:adjustRightInd w:val="0"/>
        <w:snapToGrid w:val="0"/>
        <w:spacing w:line="540" w:lineRule="exact"/>
        <w:jc w:val="center"/>
        <w:rPr>
          <w:rFonts w:hint="eastAsia" w:ascii="Times New Roman" w:hAnsi="Times New Roman" w:eastAsia="黑体" w:cs="黑体"/>
          <w:b w:val="0"/>
          <w:bCs w:val="0"/>
          <w:color w:val="000000" w:themeColor="text1"/>
          <w:sz w:val="32"/>
          <w14:textFill>
            <w14:solidFill>
              <w14:schemeClr w14:val="tx1"/>
            </w14:solidFill>
          </w14:textFill>
        </w:rPr>
      </w:pPr>
    </w:p>
    <w:p w14:paraId="2F8FDD1F">
      <w:pPr>
        <w:pStyle w:val="17"/>
        <w:adjustRightInd w:val="0"/>
        <w:snapToGrid w:val="0"/>
        <w:spacing w:line="540" w:lineRule="exact"/>
        <w:jc w:val="center"/>
        <w:rPr>
          <w:rFonts w:hint="eastAsia" w:ascii="Times New Roman" w:hAnsi="Times New Roman" w:eastAsia="黑体" w:cs="黑体"/>
          <w:b w:val="0"/>
          <w:bCs w:val="0"/>
          <w:color w:val="000000" w:themeColor="text1"/>
          <w:sz w:val="32"/>
          <w14:textFill>
            <w14:solidFill>
              <w14:schemeClr w14:val="tx1"/>
            </w14:solidFill>
          </w14:textFill>
        </w:rPr>
      </w:pPr>
      <w:r>
        <w:rPr>
          <w:rFonts w:hint="eastAsia" w:ascii="Times New Roman" w:hAnsi="Times New Roman" w:eastAsia="黑体" w:cs="黑体"/>
          <w:b w:val="0"/>
          <w:bCs w:val="0"/>
          <w:color w:val="000000" w:themeColor="text1"/>
          <w:sz w:val="32"/>
          <w14:textFill>
            <w14:solidFill>
              <w14:schemeClr w14:val="tx1"/>
            </w14:solidFill>
          </w14:textFill>
        </w:rPr>
        <w:t>填 写 说 明</w:t>
      </w:r>
    </w:p>
    <w:p w14:paraId="2901C355">
      <w:pPr>
        <w:pStyle w:val="17"/>
        <w:adjustRightInd w:val="0"/>
        <w:snapToGrid w:val="0"/>
        <w:spacing w:line="500" w:lineRule="exact"/>
        <w:jc w:val="both"/>
        <w:rPr>
          <w:rFonts w:hint="eastAsia" w:ascii="Times New Roman" w:hAnsi="Times New Roman" w:eastAsia="仿宋" w:cs="仿宋"/>
          <w:color w:val="000000" w:themeColor="text1"/>
          <w:sz w:val="28"/>
          <w:szCs w:val="28"/>
          <w14:textFill>
            <w14:solidFill>
              <w14:schemeClr w14:val="tx1"/>
            </w14:solidFill>
          </w14:textFill>
        </w:rPr>
      </w:pPr>
    </w:p>
    <w:p w14:paraId="0DB7A0B0">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1.烟花爆竹经营（</w:t>
      </w:r>
      <w:r>
        <w:rPr>
          <w:rFonts w:hint="eastAsia" w:ascii="Times New Roman" w:hAnsi="Times New Roman" w:eastAsia="仿宋" w:cs="仿宋"/>
          <w:color w:val="000000" w:themeColor="text1"/>
          <w:sz w:val="28"/>
          <w:szCs w:val="28"/>
          <w:lang w:eastAsia="zh-CN"/>
          <w14:textFill>
            <w14:solidFill>
              <w14:schemeClr w14:val="tx1"/>
            </w14:solidFill>
          </w14:textFill>
        </w:rPr>
        <w:t>零售</w:t>
      </w:r>
      <w:r>
        <w:rPr>
          <w:rFonts w:hint="eastAsia" w:ascii="Times New Roman" w:hAnsi="Times New Roman" w:eastAsia="仿宋" w:cs="仿宋"/>
          <w:color w:val="000000" w:themeColor="text1"/>
          <w:sz w:val="28"/>
          <w:szCs w:val="28"/>
          <w14:textFill>
            <w14:solidFill>
              <w14:schemeClr w14:val="tx1"/>
            </w14:solidFill>
          </w14:textFill>
        </w:rPr>
        <w:t>）许可证申请、变更分别填写本申请书的许可证申请表、</w:t>
      </w:r>
      <w:r>
        <w:rPr>
          <w:rFonts w:hint="eastAsia" w:ascii="Times New Roman" w:hAnsi="Times New Roman" w:eastAsia="仿宋" w:cs="仿宋"/>
          <w:color w:val="000000" w:themeColor="text1"/>
          <w:sz w:val="28"/>
          <w:szCs w:val="28"/>
          <w:lang w:eastAsia="zh-CN"/>
          <w14:textFill>
            <w14:solidFill>
              <w14:schemeClr w14:val="tx1"/>
            </w14:solidFill>
          </w14:textFill>
        </w:rPr>
        <w:t>变更分别填写本申请书的许可证申请表、</w:t>
      </w:r>
      <w:r>
        <w:rPr>
          <w:rFonts w:hint="eastAsia" w:ascii="Times New Roman" w:hAnsi="Times New Roman" w:eastAsia="仿宋" w:cs="仿宋"/>
          <w:color w:val="000000" w:themeColor="text1"/>
          <w:sz w:val="28"/>
          <w:szCs w:val="28"/>
          <w14:textFill>
            <w14:solidFill>
              <w14:schemeClr w14:val="tx1"/>
            </w14:solidFill>
          </w14:textFill>
        </w:rPr>
        <w:t>许可证变更申请表。</w:t>
      </w:r>
    </w:p>
    <w:p w14:paraId="57DF64A1">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2.本申请书一式三份，用钢笔、签字笔填写或者用打印机打印，字迹要清晰、工整。</w:t>
      </w:r>
    </w:p>
    <w:p w14:paraId="6A0847B5">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3.申请书封面的“申请编号”“申请日期”“受理编号”“受理日期”由许可证发证机关填写，“受理编号”“受理日期”应与受理通知书的受理编号、日期一致。</w:t>
      </w:r>
    </w:p>
    <w:p w14:paraId="7E488144">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申请书的其他内容均由申请单位填写。</w:t>
      </w:r>
    </w:p>
    <w:p w14:paraId="0C3938DA">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4.申请书中“单位名称”指申请烟花爆竹经营（</w:t>
      </w:r>
      <w:r>
        <w:rPr>
          <w:rFonts w:hint="eastAsia" w:ascii="Times New Roman" w:hAnsi="Times New Roman" w:eastAsia="仿宋" w:cs="仿宋"/>
          <w:color w:val="000000" w:themeColor="text1"/>
          <w:sz w:val="28"/>
          <w:szCs w:val="28"/>
          <w:lang w:eastAsia="zh-CN"/>
          <w14:textFill>
            <w14:solidFill>
              <w14:schemeClr w14:val="tx1"/>
            </w14:solidFill>
          </w14:textFill>
        </w:rPr>
        <w:t>零售</w:t>
      </w:r>
      <w:r>
        <w:rPr>
          <w:rFonts w:hint="eastAsia" w:ascii="Times New Roman" w:hAnsi="Times New Roman" w:eastAsia="仿宋" w:cs="仿宋"/>
          <w:color w:val="000000" w:themeColor="text1"/>
          <w:sz w:val="28"/>
          <w:szCs w:val="28"/>
          <w14:textFill>
            <w14:solidFill>
              <w14:schemeClr w14:val="tx1"/>
            </w14:solidFill>
          </w14:textFill>
        </w:rPr>
        <w:t>）许可证的单位在工商行政管理部门登记注册或者预先核准的单位名称；“</w:t>
      </w:r>
      <w:r>
        <w:rPr>
          <w:rFonts w:hint="eastAsia" w:ascii="Times New Roman" w:hAnsi="Times New Roman" w:eastAsia="仿宋" w:cs="仿宋"/>
          <w:color w:val="000000" w:themeColor="text1"/>
          <w:sz w:val="28"/>
          <w:szCs w:val="28"/>
          <w:lang w:eastAsia="zh-CN"/>
          <w14:textFill>
            <w14:solidFill>
              <w14:schemeClr w14:val="tx1"/>
            </w14:solidFill>
          </w14:textFill>
        </w:rPr>
        <w:t>经</w:t>
      </w:r>
      <w:r>
        <w:rPr>
          <w:rFonts w:hint="eastAsia" w:ascii="Times New Roman" w:hAnsi="Times New Roman" w:eastAsia="仿宋" w:cs="仿宋"/>
          <w:color w:val="000000" w:themeColor="text1"/>
          <w:sz w:val="28"/>
          <w:szCs w:val="28"/>
          <w14:textFill>
            <w14:solidFill>
              <w14:schemeClr w14:val="tx1"/>
            </w14:solidFill>
          </w14:textFill>
        </w:rPr>
        <w:t>办人”是指申请单位指定的办理申请事宜的人员；“联系电话”是指</w:t>
      </w:r>
      <w:r>
        <w:rPr>
          <w:rFonts w:hint="eastAsia" w:ascii="Times New Roman" w:hAnsi="Times New Roman" w:eastAsia="仿宋" w:cs="仿宋"/>
          <w:color w:val="000000" w:themeColor="text1"/>
          <w:sz w:val="28"/>
          <w:szCs w:val="28"/>
          <w:lang w:eastAsia="zh-CN"/>
          <w14:textFill>
            <w14:solidFill>
              <w14:schemeClr w14:val="tx1"/>
            </w14:solidFill>
          </w14:textFill>
        </w:rPr>
        <w:t>经</w:t>
      </w:r>
      <w:r>
        <w:rPr>
          <w:rFonts w:hint="eastAsia" w:ascii="Times New Roman" w:hAnsi="Times New Roman" w:eastAsia="仿宋" w:cs="仿宋"/>
          <w:color w:val="000000" w:themeColor="text1"/>
          <w:sz w:val="28"/>
          <w:szCs w:val="28"/>
          <w14:textFill>
            <w14:solidFill>
              <w14:schemeClr w14:val="tx1"/>
            </w14:solidFill>
          </w14:textFill>
        </w:rPr>
        <w:t>办人的电话。</w:t>
      </w:r>
    </w:p>
    <w:p w14:paraId="65AE8F27">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5.申请书封面“单位名称”处应盖申请单位公章。</w:t>
      </w:r>
    </w:p>
    <w:p w14:paraId="077903EA">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6.申请书表格中，除“单位网址”“电子信箱”“传真”是可选项外，其他栏均为必填项。其中：</w:t>
      </w:r>
    </w:p>
    <w:p w14:paraId="526CFCC8">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申请书与工商营业执照所载的事项相同的，按工商营业执照登记的内容填写；</w:t>
      </w:r>
    </w:p>
    <w:p w14:paraId="4E701AFF">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“登记机关”是指颁发工商营业执照或者预先核准单位名称的工商行政管理部门的全称；</w:t>
      </w:r>
    </w:p>
    <w:p w14:paraId="59475E3B">
      <w:pPr>
        <w:pStyle w:val="17"/>
        <w:adjustRightInd w:val="0"/>
        <w:snapToGrid w:val="0"/>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“经济类型”按照国家统计局和原国家工商行政管理局《关于划分企业登记注册类型的规定》（国统字〔2011〕86号）、《国家统计局 国家市场监督管理总局印发&lt;关于市场主体统计分类的划分规定&gt;的通知》（国统字〔2023〕14号）的规定，填写企业登记注册类型代码；</w:t>
      </w:r>
    </w:p>
    <w:p w14:paraId="2BB7DCF1">
      <w:pPr>
        <w:pStyle w:val="17"/>
        <w:adjustRightInd w:val="0"/>
        <w:snapToGrid w:val="0"/>
        <w:spacing w:line="360" w:lineRule="auto"/>
        <w:ind w:firstLine="560" w:firstLineChars="200"/>
        <w:rPr>
          <w:rFonts w:hint="eastAsia" w:ascii="Times New Roman" w:hAnsi="Times New Roman" w:eastAsia="仿宋" w:cs="仿宋"/>
          <w:color w:val="000000" w:themeColor="text1"/>
          <w:sz w:val="28"/>
          <w:szCs w:val="28"/>
          <w:lang w:eastAsia="zh-CN"/>
          <w14:textFill>
            <w14:solidFill>
              <w14:schemeClr w14:val="tx1"/>
            </w14:solidFill>
          </w14:textFill>
        </w:rPr>
      </w:pPr>
      <w:r>
        <w:rPr>
          <w:rFonts w:hint="eastAsia" w:ascii="Times New Roman" w:hAnsi="Times New Roman" w:eastAsia="仿宋" w:cs="仿宋"/>
          <w:color w:val="000000" w:themeColor="text1"/>
          <w:sz w:val="28"/>
          <w:szCs w:val="28"/>
          <w:lang w:eastAsia="zh-CN"/>
          <w14:textFill>
            <w14:solidFill>
              <w14:schemeClr w14:val="tx1"/>
            </w14:solidFill>
          </w14:textFill>
        </w:rPr>
        <w:t>“零售额”指填写本表时上年度的销售收入总额。以前未经营烟花爆竹的不需填写；</w:t>
      </w:r>
    </w:p>
    <w:p w14:paraId="2C6533B9">
      <w:pPr>
        <w:pStyle w:val="17"/>
        <w:adjustRightInd w:val="0"/>
        <w:snapToGrid w:val="0"/>
        <w:spacing w:line="500" w:lineRule="exact"/>
        <w:ind w:firstLine="560" w:firstLineChars="200"/>
        <w:rPr>
          <w:rFonts w:hint="eastAsia" w:ascii="Times New Roman" w:hAnsi="Times New Roman" w:eastAsia="黑体" w:cs="黑体"/>
          <w:b w:val="0"/>
          <w:snapToGrid/>
          <w:color w:val="000000" w:themeColor="text1"/>
          <w:sz w:val="32"/>
          <w:szCs w:val="24"/>
          <w14:textFill>
            <w14:solidFill>
              <w14:schemeClr w14:val="tx1"/>
            </w14:solidFill>
          </w14:textFill>
        </w:rPr>
      </w:pPr>
      <w:r>
        <w:rPr>
          <w:rFonts w:hint="eastAsia" w:ascii="Times New Roman" w:hAnsi="Times New Roman" w:eastAsia="仿宋" w:cs="仿宋"/>
          <w:color w:val="000000" w:themeColor="text1"/>
          <w:sz w:val="28"/>
          <w:szCs w:val="28"/>
          <w:lang w:val="en-US" w:eastAsia="zh-CN"/>
          <w14:textFill>
            <w14:solidFill>
              <w14:schemeClr w14:val="tx1"/>
            </w14:solidFill>
          </w14:textFill>
        </w:rPr>
        <w:t>7、申请存放量不能超过地级以上市应急管理部门规定的数量。</w:t>
      </w:r>
    </w:p>
    <w:p w14:paraId="018EED14">
      <w:pPr>
        <w:pStyle w:val="17"/>
        <w:adjustRightInd w:val="0"/>
        <w:snapToGrid w:val="0"/>
        <w:spacing w:before="156" w:beforeLines="50" w:after="156" w:afterLines="50"/>
        <w:jc w:val="both"/>
        <w:rPr>
          <w:rFonts w:hint="eastAsia" w:ascii="Times New Roman" w:hAnsi="Times New Roman" w:eastAsia="黑体" w:cs="黑体"/>
          <w:b w:val="0"/>
          <w:snapToGrid/>
          <w:color w:val="000000" w:themeColor="text1"/>
          <w:sz w:val="32"/>
          <w:szCs w:val="24"/>
          <w14:textFill>
            <w14:solidFill>
              <w14:schemeClr w14:val="tx1"/>
            </w14:solidFill>
          </w14:textFill>
        </w:rPr>
      </w:pPr>
    </w:p>
    <w:p w14:paraId="181E29D1">
      <w:pPr>
        <w:pStyle w:val="17"/>
        <w:adjustRightInd w:val="0"/>
        <w:snapToGrid w:val="0"/>
        <w:spacing w:before="156" w:beforeLines="50" w:after="156" w:afterLines="50"/>
        <w:jc w:val="center"/>
        <w:rPr>
          <w:rFonts w:hint="eastAsia" w:ascii="Times New Roman" w:hAnsi="Times New Roman" w:eastAsia="仿宋_GB2312" w:cs="仿宋_GB2312"/>
          <w:b/>
          <w:snapToGrid w:val="0"/>
          <w:color w:val="000000" w:themeColor="text1"/>
          <w:sz w:val="32"/>
          <w:szCs w:val="32"/>
          <w14:textFill>
            <w14:solidFill>
              <w14:schemeClr w14:val="tx1"/>
            </w14:solidFill>
          </w14:textFill>
        </w:rPr>
      </w:pPr>
      <w:bookmarkStart w:id="0" w:name="_GoBack"/>
      <w:bookmarkEnd w:id="0"/>
      <w:r>
        <w:rPr>
          <w:rFonts w:hint="eastAsia" w:ascii="Times New Roman" w:hAnsi="Times New Roman" w:eastAsia="黑体" w:cs="黑体"/>
          <w:b w:val="0"/>
          <w:snapToGrid/>
          <w:color w:val="000000" w:themeColor="text1"/>
          <w:sz w:val="32"/>
          <w:szCs w:val="24"/>
          <w14:textFill>
            <w14:solidFill>
              <w14:schemeClr w14:val="tx1"/>
            </w14:solidFill>
          </w14:textFill>
        </w:rPr>
        <w:t>许 可 证 申 请 表</w:t>
      </w:r>
    </w:p>
    <w:tbl>
      <w:tblPr>
        <w:tblStyle w:val="9"/>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27"/>
        <w:gridCol w:w="1485"/>
        <w:gridCol w:w="636"/>
        <w:gridCol w:w="581"/>
        <w:gridCol w:w="938"/>
        <w:gridCol w:w="471"/>
        <w:gridCol w:w="1677"/>
        <w:gridCol w:w="1445"/>
      </w:tblGrid>
      <w:tr w14:paraId="416E68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73968031">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单位名称</w:t>
            </w:r>
          </w:p>
        </w:tc>
        <w:tc>
          <w:tcPr>
            <w:tcW w:w="4111" w:type="dxa"/>
            <w:gridSpan w:val="5"/>
            <w:noWrap w:val="0"/>
            <w:vAlign w:val="center"/>
          </w:tcPr>
          <w:p w14:paraId="6937DCFE">
            <w:pPr>
              <w:pStyle w:val="17"/>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677" w:type="dxa"/>
            <w:noWrap w:val="0"/>
            <w:vAlign w:val="center"/>
          </w:tcPr>
          <w:p w14:paraId="5B5DABDA">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主要负责人</w:t>
            </w:r>
          </w:p>
        </w:tc>
        <w:tc>
          <w:tcPr>
            <w:tcW w:w="1445" w:type="dxa"/>
            <w:noWrap w:val="0"/>
            <w:vAlign w:val="center"/>
          </w:tcPr>
          <w:p w14:paraId="1429262D">
            <w:pPr>
              <w:pStyle w:val="17"/>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5583F0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3493728D">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eastAsia" w:ascii="Times New Roman" w:hAnsi="Times New Roman" w:eastAsia="仿宋" w:cs="Times New Roman"/>
                <w:snapToGrid w:val="0"/>
                <w:color w:val="000000" w:themeColor="text1"/>
                <w:sz w:val="24"/>
                <w:lang w:eastAsia="zh-CN"/>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经营场所地址</w:t>
            </w:r>
          </w:p>
        </w:tc>
        <w:tc>
          <w:tcPr>
            <w:tcW w:w="4111" w:type="dxa"/>
            <w:gridSpan w:val="5"/>
            <w:noWrap w:val="0"/>
            <w:vAlign w:val="center"/>
          </w:tcPr>
          <w:p w14:paraId="1DBE2435">
            <w:pPr>
              <w:pStyle w:val="17"/>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677" w:type="dxa"/>
            <w:noWrap w:val="0"/>
            <w:vAlign w:val="center"/>
          </w:tcPr>
          <w:p w14:paraId="70846B6E">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邮政编码</w:t>
            </w:r>
          </w:p>
        </w:tc>
        <w:tc>
          <w:tcPr>
            <w:tcW w:w="1445" w:type="dxa"/>
            <w:noWrap w:val="0"/>
            <w:vAlign w:val="center"/>
          </w:tcPr>
          <w:p w14:paraId="5BCEA4D7">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5607D3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1E9C0FA4">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 xml:space="preserve">经 </w:t>
            </w:r>
            <w:r>
              <w:rPr>
                <w:rFonts w:hint="eastAsia" w:ascii="Times New Roman" w:hAnsi="Times New Roman" w:eastAsia="仿宋" w:cs="Times New Roman"/>
                <w:snapToGrid w:val="0"/>
                <w:color w:val="000000" w:themeColor="text1"/>
                <w:sz w:val="24"/>
                <w:lang w:eastAsia="zh-CN"/>
                <w14:textFill>
                  <w14:solidFill>
                    <w14:schemeClr w14:val="tx1"/>
                  </w14:solidFill>
                </w14:textFill>
              </w:rPr>
              <w:t>营</w:t>
            </w:r>
            <w:r>
              <w:rPr>
                <w:rFonts w:hint="default" w:ascii="Times New Roman" w:hAnsi="Times New Roman" w:eastAsia="仿宋" w:cs="Times New Roman"/>
                <w:snapToGrid w:val="0"/>
                <w:color w:val="000000" w:themeColor="text1"/>
                <w:sz w:val="24"/>
                <w14:textFill>
                  <w14:solidFill>
                    <w14:schemeClr w14:val="tx1"/>
                  </w14:solidFill>
                </w14:textFill>
              </w:rPr>
              <w:t xml:space="preserve"> 类 型</w:t>
            </w:r>
          </w:p>
        </w:tc>
        <w:tc>
          <w:tcPr>
            <w:tcW w:w="2702" w:type="dxa"/>
            <w:gridSpan w:val="3"/>
            <w:noWrap w:val="0"/>
            <w:vAlign w:val="center"/>
          </w:tcPr>
          <w:p w14:paraId="4208755D">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09" w:type="dxa"/>
            <w:gridSpan w:val="2"/>
            <w:noWrap w:val="0"/>
            <w:vAlign w:val="center"/>
          </w:tcPr>
          <w:p w14:paraId="1ACCCF53">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注册资本</w:t>
            </w:r>
          </w:p>
        </w:tc>
        <w:tc>
          <w:tcPr>
            <w:tcW w:w="3122" w:type="dxa"/>
            <w:gridSpan w:val="2"/>
            <w:noWrap w:val="0"/>
            <w:vAlign w:val="center"/>
          </w:tcPr>
          <w:p w14:paraId="0E6D9C70">
            <w:pPr>
              <w:pStyle w:val="17"/>
              <w:keepNext w:val="0"/>
              <w:keepLines w:val="0"/>
              <w:pageBreakBefore w:val="0"/>
              <w:widowControl w:val="0"/>
              <w:kinsoku/>
              <w:wordWrap/>
              <w:overflowPunct/>
              <w:topLinePunct w:val="0"/>
              <w:autoSpaceDE/>
              <w:autoSpaceDN/>
              <w:bidi w:val="0"/>
              <w:adjustRightInd/>
              <w:snapToGrid/>
              <w:spacing w:afterLines="0" w:line="440" w:lineRule="exact"/>
              <w:jc w:val="righ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4F576E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7864AC14">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联系电话</w:t>
            </w:r>
          </w:p>
        </w:tc>
        <w:tc>
          <w:tcPr>
            <w:tcW w:w="2702" w:type="dxa"/>
            <w:gridSpan w:val="3"/>
            <w:noWrap w:val="0"/>
            <w:vAlign w:val="center"/>
          </w:tcPr>
          <w:p w14:paraId="7FBD17EF">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09" w:type="dxa"/>
            <w:gridSpan w:val="2"/>
            <w:noWrap w:val="0"/>
            <w:vAlign w:val="center"/>
          </w:tcPr>
          <w:p w14:paraId="2DCEC798">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传真</w:t>
            </w:r>
          </w:p>
        </w:tc>
        <w:tc>
          <w:tcPr>
            <w:tcW w:w="3122" w:type="dxa"/>
            <w:gridSpan w:val="2"/>
            <w:noWrap w:val="0"/>
            <w:vAlign w:val="center"/>
          </w:tcPr>
          <w:p w14:paraId="478324A0">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7B118B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6B178DBA">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单位网址</w:t>
            </w:r>
          </w:p>
        </w:tc>
        <w:tc>
          <w:tcPr>
            <w:tcW w:w="2702" w:type="dxa"/>
            <w:gridSpan w:val="3"/>
            <w:noWrap w:val="0"/>
            <w:vAlign w:val="center"/>
          </w:tcPr>
          <w:p w14:paraId="2E5D5BF1">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09" w:type="dxa"/>
            <w:gridSpan w:val="2"/>
            <w:noWrap w:val="0"/>
            <w:vAlign w:val="center"/>
          </w:tcPr>
          <w:p w14:paraId="240A1130">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电子信箱</w:t>
            </w:r>
          </w:p>
        </w:tc>
        <w:tc>
          <w:tcPr>
            <w:tcW w:w="3122" w:type="dxa"/>
            <w:gridSpan w:val="2"/>
            <w:noWrap w:val="0"/>
            <w:vAlign w:val="center"/>
          </w:tcPr>
          <w:p w14:paraId="14250708">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2C8061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4BD09380">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工商注册号</w:t>
            </w:r>
          </w:p>
        </w:tc>
        <w:tc>
          <w:tcPr>
            <w:tcW w:w="2702" w:type="dxa"/>
            <w:gridSpan w:val="3"/>
            <w:noWrap w:val="0"/>
            <w:vAlign w:val="center"/>
          </w:tcPr>
          <w:p w14:paraId="4C009FBF">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09" w:type="dxa"/>
            <w:gridSpan w:val="2"/>
            <w:noWrap w:val="0"/>
            <w:vAlign w:val="center"/>
          </w:tcPr>
          <w:p w14:paraId="6C3F6FA6">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登记日期</w:t>
            </w:r>
          </w:p>
        </w:tc>
        <w:tc>
          <w:tcPr>
            <w:tcW w:w="3122" w:type="dxa"/>
            <w:gridSpan w:val="2"/>
            <w:noWrap w:val="0"/>
            <w:vAlign w:val="center"/>
          </w:tcPr>
          <w:p w14:paraId="737B3657">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1C38E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71884291">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登记机关</w:t>
            </w:r>
          </w:p>
        </w:tc>
        <w:tc>
          <w:tcPr>
            <w:tcW w:w="7233" w:type="dxa"/>
            <w:gridSpan w:val="7"/>
            <w:noWrap w:val="0"/>
            <w:vAlign w:val="center"/>
          </w:tcPr>
          <w:p w14:paraId="2D9BB691">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371593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827" w:type="dxa"/>
            <w:noWrap w:val="0"/>
            <w:vAlign w:val="center"/>
          </w:tcPr>
          <w:p w14:paraId="5238B929">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固定资产总值</w:t>
            </w:r>
          </w:p>
        </w:tc>
        <w:tc>
          <w:tcPr>
            <w:tcW w:w="1485" w:type="dxa"/>
            <w:noWrap w:val="0"/>
            <w:vAlign w:val="center"/>
          </w:tcPr>
          <w:p w14:paraId="676294AB">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217" w:type="dxa"/>
            <w:gridSpan w:val="2"/>
            <w:noWrap w:val="0"/>
            <w:vAlign w:val="center"/>
          </w:tcPr>
          <w:p w14:paraId="074CAA8F">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零</w:t>
            </w:r>
            <w:r>
              <w:rPr>
                <w:rFonts w:hint="default" w:ascii="Times New Roman" w:hAnsi="Times New Roman" w:eastAsia="仿宋" w:cs="Times New Roman"/>
                <w:snapToGrid w:val="0"/>
                <w:color w:val="000000" w:themeColor="text1"/>
                <w:sz w:val="24"/>
                <w14:textFill>
                  <w14:solidFill>
                    <w14:schemeClr w14:val="tx1"/>
                  </w14:solidFill>
                </w14:textFill>
              </w:rPr>
              <w:t>售额</w:t>
            </w:r>
          </w:p>
        </w:tc>
        <w:tc>
          <w:tcPr>
            <w:tcW w:w="4531" w:type="dxa"/>
            <w:gridSpan w:val="4"/>
            <w:noWrap w:val="0"/>
            <w:vAlign w:val="center"/>
          </w:tcPr>
          <w:p w14:paraId="7CA62EA3">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44F3A4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827" w:type="dxa"/>
            <w:vMerge w:val="restart"/>
            <w:noWrap w:val="0"/>
            <w:vAlign w:val="center"/>
          </w:tcPr>
          <w:p w14:paraId="11048303">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从业人员</w:t>
            </w:r>
          </w:p>
        </w:tc>
        <w:tc>
          <w:tcPr>
            <w:tcW w:w="1485" w:type="dxa"/>
            <w:vMerge w:val="restart"/>
            <w:noWrap w:val="0"/>
            <w:vAlign w:val="center"/>
          </w:tcPr>
          <w:p w14:paraId="361F2180">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636" w:type="dxa"/>
            <w:vMerge w:val="restart"/>
            <w:noWrap w:val="0"/>
            <w:vAlign w:val="center"/>
          </w:tcPr>
          <w:p w14:paraId="3724EDE3">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其中</w:t>
            </w:r>
          </w:p>
        </w:tc>
        <w:tc>
          <w:tcPr>
            <w:tcW w:w="1990" w:type="dxa"/>
            <w:gridSpan w:val="3"/>
            <w:noWrap w:val="0"/>
            <w:vAlign w:val="center"/>
          </w:tcPr>
          <w:p w14:paraId="5587BE31">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eastAsia" w:ascii="Times New Roman" w:hAnsi="Times New Roman" w:eastAsia="仿宋" w:cs="Times New Roman"/>
                <w:snapToGrid w:val="0"/>
                <w:color w:val="000000" w:themeColor="text1"/>
                <w:sz w:val="24"/>
                <w:lang w:eastAsia="zh-CN"/>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负责人</w:t>
            </w:r>
          </w:p>
        </w:tc>
        <w:tc>
          <w:tcPr>
            <w:tcW w:w="3122" w:type="dxa"/>
            <w:gridSpan w:val="2"/>
            <w:noWrap w:val="0"/>
            <w:vAlign w:val="center"/>
          </w:tcPr>
          <w:p w14:paraId="639E7724">
            <w:pPr>
              <w:pStyle w:val="17"/>
              <w:keepNext w:val="0"/>
              <w:keepLines w:val="0"/>
              <w:pageBreakBefore w:val="0"/>
              <w:widowControl w:val="0"/>
              <w:kinsoku/>
              <w:wordWrap/>
              <w:overflowPunct/>
              <w:topLinePunct w:val="0"/>
              <w:autoSpaceDE/>
              <w:autoSpaceDN/>
              <w:bidi w:val="0"/>
              <w:adjustRightInd/>
              <w:snapToGrid/>
              <w:spacing w:afterLines="0" w:line="440" w:lineRule="exact"/>
              <w:jc w:val="both"/>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6E63BA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827" w:type="dxa"/>
            <w:vMerge w:val="continue"/>
            <w:noWrap w:val="0"/>
            <w:vAlign w:val="center"/>
          </w:tcPr>
          <w:p w14:paraId="61BF5A07">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continue"/>
            <w:noWrap w:val="0"/>
            <w:vAlign w:val="center"/>
          </w:tcPr>
          <w:p w14:paraId="6A480B14">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636" w:type="dxa"/>
            <w:vMerge w:val="continue"/>
            <w:noWrap w:val="0"/>
            <w:vAlign w:val="center"/>
          </w:tcPr>
          <w:p w14:paraId="716ED08B">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990" w:type="dxa"/>
            <w:gridSpan w:val="3"/>
            <w:noWrap w:val="0"/>
            <w:vAlign w:val="center"/>
          </w:tcPr>
          <w:p w14:paraId="616A1B49">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eastAsia" w:ascii="Times New Roman" w:hAnsi="Times New Roman" w:eastAsia="仿宋" w:cs="Times New Roman"/>
                <w:snapToGrid w:val="0"/>
                <w:color w:val="000000" w:themeColor="text1"/>
                <w:sz w:val="24"/>
                <w:lang w:eastAsia="zh-CN"/>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销售人员</w:t>
            </w:r>
          </w:p>
        </w:tc>
        <w:tc>
          <w:tcPr>
            <w:tcW w:w="3122" w:type="dxa"/>
            <w:gridSpan w:val="2"/>
            <w:noWrap w:val="0"/>
            <w:vAlign w:val="center"/>
          </w:tcPr>
          <w:p w14:paraId="5F620ED3">
            <w:pPr>
              <w:pStyle w:val="17"/>
              <w:keepNext w:val="0"/>
              <w:keepLines w:val="0"/>
              <w:pageBreakBefore w:val="0"/>
              <w:widowControl w:val="0"/>
              <w:kinsoku/>
              <w:wordWrap/>
              <w:overflowPunct/>
              <w:topLinePunct w:val="0"/>
              <w:autoSpaceDE/>
              <w:autoSpaceDN/>
              <w:bidi w:val="0"/>
              <w:adjustRightInd/>
              <w:snapToGrid/>
              <w:spacing w:afterLines="0" w:line="440" w:lineRule="exact"/>
              <w:jc w:val="righ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06E588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827" w:type="dxa"/>
            <w:vMerge w:val="restart"/>
            <w:noWrap w:val="0"/>
            <w:vAlign w:val="center"/>
          </w:tcPr>
          <w:p w14:paraId="3E32A54D">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申请</w:t>
            </w:r>
          </w:p>
          <w:p w14:paraId="7AFFA6F6">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经营范围</w:t>
            </w:r>
          </w:p>
        </w:tc>
        <w:tc>
          <w:tcPr>
            <w:tcW w:w="1485" w:type="dxa"/>
            <w:vMerge w:val="restart"/>
            <w:noWrap w:val="0"/>
            <w:vAlign w:val="center"/>
          </w:tcPr>
          <w:p w14:paraId="5B7093DE">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爆竹类</w:t>
            </w:r>
          </w:p>
        </w:tc>
        <w:tc>
          <w:tcPr>
            <w:tcW w:w="2155" w:type="dxa"/>
            <w:gridSpan w:val="3"/>
            <w:tcBorders>
              <w:bottom w:val="single" w:color="auto" w:sz="4" w:space="0"/>
            </w:tcBorders>
            <w:noWrap w:val="0"/>
            <w:vAlign w:val="center"/>
          </w:tcPr>
          <w:p w14:paraId="02D85137">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黑药炮</w:t>
            </w:r>
          </w:p>
        </w:tc>
        <w:tc>
          <w:tcPr>
            <w:tcW w:w="3593" w:type="dxa"/>
            <w:gridSpan w:val="3"/>
            <w:noWrap w:val="0"/>
            <w:vAlign w:val="center"/>
          </w:tcPr>
          <w:p w14:paraId="4EE8639D">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07587C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7" w:type="dxa"/>
            <w:vMerge w:val="continue"/>
            <w:noWrap w:val="0"/>
            <w:vAlign w:val="center"/>
          </w:tcPr>
          <w:p w14:paraId="0B0152C7">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continue"/>
            <w:tcBorders>
              <w:bottom w:val="single" w:color="auto" w:sz="4" w:space="0"/>
            </w:tcBorders>
            <w:noWrap w:val="0"/>
            <w:vAlign w:val="center"/>
          </w:tcPr>
          <w:p w14:paraId="1154280A">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2155" w:type="dxa"/>
            <w:gridSpan w:val="3"/>
            <w:tcBorders>
              <w:bottom w:val="single" w:color="auto" w:sz="4" w:space="0"/>
            </w:tcBorders>
            <w:noWrap w:val="0"/>
            <w:vAlign w:val="center"/>
          </w:tcPr>
          <w:p w14:paraId="0AD56936">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白药炮</w:t>
            </w:r>
          </w:p>
        </w:tc>
        <w:tc>
          <w:tcPr>
            <w:tcW w:w="3593" w:type="dxa"/>
            <w:gridSpan w:val="3"/>
            <w:tcBorders>
              <w:bottom w:val="single" w:color="auto" w:sz="4" w:space="0"/>
            </w:tcBorders>
            <w:noWrap w:val="0"/>
            <w:vAlign w:val="center"/>
          </w:tcPr>
          <w:p w14:paraId="473F6DB2">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D4760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1827" w:type="dxa"/>
            <w:vMerge w:val="continue"/>
            <w:noWrap w:val="0"/>
            <w:vAlign w:val="center"/>
          </w:tcPr>
          <w:p w14:paraId="215C3712">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restart"/>
            <w:noWrap w:val="0"/>
            <w:vAlign w:val="center"/>
          </w:tcPr>
          <w:p w14:paraId="0B97892A">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喷花类</w:t>
            </w:r>
          </w:p>
        </w:tc>
        <w:tc>
          <w:tcPr>
            <w:tcW w:w="2155" w:type="dxa"/>
            <w:gridSpan w:val="3"/>
            <w:tcBorders>
              <w:bottom w:val="single" w:color="auto" w:sz="4" w:space="0"/>
            </w:tcBorders>
            <w:noWrap w:val="0"/>
            <w:vAlign w:val="center"/>
          </w:tcPr>
          <w:p w14:paraId="725F1F37">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地面（水上）喷花</w:t>
            </w:r>
          </w:p>
        </w:tc>
        <w:tc>
          <w:tcPr>
            <w:tcW w:w="3593" w:type="dxa"/>
            <w:gridSpan w:val="3"/>
            <w:noWrap w:val="0"/>
            <w:vAlign w:val="center"/>
          </w:tcPr>
          <w:p w14:paraId="465C4F2F">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0E121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827" w:type="dxa"/>
            <w:vMerge w:val="continue"/>
            <w:noWrap w:val="0"/>
            <w:vAlign w:val="center"/>
          </w:tcPr>
          <w:p w14:paraId="6907F089">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continue"/>
            <w:tcBorders>
              <w:bottom w:val="single" w:color="auto" w:sz="4" w:space="0"/>
            </w:tcBorders>
            <w:noWrap w:val="0"/>
            <w:vAlign w:val="center"/>
          </w:tcPr>
          <w:p w14:paraId="79B7316A">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155" w:type="dxa"/>
            <w:gridSpan w:val="3"/>
            <w:tcBorders>
              <w:bottom w:val="single" w:color="auto" w:sz="4" w:space="0"/>
            </w:tcBorders>
            <w:noWrap w:val="0"/>
            <w:vAlign w:val="center"/>
          </w:tcPr>
          <w:p w14:paraId="6FA55F76">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手持（插入）喷花</w:t>
            </w:r>
          </w:p>
        </w:tc>
        <w:tc>
          <w:tcPr>
            <w:tcW w:w="3593" w:type="dxa"/>
            <w:gridSpan w:val="3"/>
            <w:tcBorders>
              <w:bottom w:val="single" w:color="auto" w:sz="4" w:space="0"/>
            </w:tcBorders>
            <w:noWrap w:val="0"/>
            <w:vAlign w:val="center"/>
          </w:tcPr>
          <w:p w14:paraId="2B0FF985">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45C28C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1827" w:type="dxa"/>
            <w:vMerge w:val="continue"/>
            <w:noWrap w:val="0"/>
            <w:vAlign w:val="center"/>
          </w:tcPr>
          <w:p w14:paraId="5C25FC5B">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restart"/>
            <w:noWrap w:val="0"/>
            <w:vAlign w:val="center"/>
          </w:tcPr>
          <w:p w14:paraId="1421250B">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旋转类</w:t>
            </w:r>
          </w:p>
        </w:tc>
        <w:tc>
          <w:tcPr>
            <w:tcW w:w="2155" w:type="dxa"/>
            <w:gridSpan w:val="3"/>
            <w:tcBorders>
              <w:bottom w:val="single" w:color="auto" w:sz="4" w:space="0"/>
            </w:tcBorders>
            <w:noWrap w:val="0"/>
            <w:vAlign w:val="center"/>
          </w:tcPr>
          <w:p w14:paraId="12839275">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有固定轴旋转烟花</w:t>
            </w:r>
          </w:p>
        </w:tc>
        <w:tc>
          <w:tcPr>
            <w:tcW w:w="3593" w:type="dxa"/>
            <w:gridSpan w:val="3"/>
            <w:noWrap w:val="0"/>
            <w:vAlign w:val="center"/>
          </w:tcPr>
          <w:p w14:paraId="5A2A54E6">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51A6E7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827" w:type="dxa"/>
            <w:vMerge w:val="continue"/>
            <w:noWrap w:val="0"/>
            <w:vAlign w:val="center"/>
          </w:tcPr>
          <w:p w14:paraId="60E36857">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continue"/>
            <w:tcBorders>
              <w:bottom w:val="single" w:color="auto" w:sz="4" w:space="0"/>
            </w:tcBorders>
            <w:noWrap w:val="0"/>
            <w:vAlign w:val="center"/>
          </w:tcPr>
          <w:p w14:paraId="0BD6D5E5">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155" w:type="dxa"/>
            <w:gridSpan w:val="3"/>
            <w:tcBorders>
              <w:bottom w:val="single" w:color="auto" w:sz="4" w:space="0"/>
            </w:tcBorders>
            <w:noWrap w:val="0"/>
            <w:vAlign w:val="center"/>
          </w:tcPr>
          <w:p w14:paraId="44CCDE0F">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无固定轴旋转烟花</w:t>
            </w:r>
          </w:p>
        </w:tc>
        <w:tc>
          <w:tcPr>
            <w:tcW w:w="3593" w:type="dxa"/>
            <w:gridSpan w:val="3"/>
            <w:tcBorders>
              <w:bottom w:val="single" w:color="auto" w:sz="4" w:space="0"/>
            </w:tcBorders>
            <w:noWrap w:val="0"/>
            <w:vAlign w:val="center"/>
          </w:tcPr>
          <w:p w14:paraId="447D6C59">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24AE52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1827" w:type="dxa"/>
            <w:vMerge w:val="continue"/>
            <w:noWrap w:val="0"/>
            <w:vAlign w:val="center"/>
          </w:tcPr>
          <w:p w14:paraId="5B2982D0">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restart"/>
            <w:noWrap w:val="0"/>
            <w:vAlign w:val="center"/>
          </w:tcPr>
          <w:p w14:paraId="45C03240">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升空类</w:t>
            </w:r>
          </w:p>
        </w:tc>
        <w:tc>
          <w:tcPr>
            <w:tcW w:w="2155" w:type="dxa"/>
            <w:gridSpan w:val="3"/>
            <w:tcBorders>
              <w:bottom w:val="single" w:color="auto" w:sz="4" w:space="0"/>
            </w:tcBorders>
            <w:noWrap w:val="0"/>
            <w:vAlign w:val="center"/>
          </w:tcPr>
          <w:p w14:paraId="3C201946">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火箭</w:t>
            </w:r>
          </w:p>
        </w:tc>
        <w:tc>
          <w:tcPr>
            <w:tcW w:w="3593" w:type="dxa"/>
            <w:gridSpan w:val="3"/>
            <w:noWrap w:val="0"/>
            <w:vAlign w:val="center"/>
          </w:tcPr>
          <w:p w14:paraId="1BE6F080">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9B681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1827" w:type="dxa"/>
            <w:vMerge w:val="continue"/>
            <w:noWrap w:val="0"/>
            <w:vAlign w:val="center"/>
          </w:tcPr>
          <w:p w14:paraId="646903E1">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continue"/>
            <w:tcBorders>
              <w:bottom w:val="single" w:color="auto" w:sz="4" w:space="0"/>
            </w:tcBorders>
            <w:noWrap w:val="0"/>
            <w:vAlign w:val="center"/>
          </w:tcPr>
          <w:p w14:paraId="487EE1DA">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155" w:type="dxa"/>
            <w:gridSpan w:val="3"/>
            <w:tcBorders>
              <w:bottom w:val="single" w:color="auto" w:sz="4" w:space="0"/>
            </w:tcBorders>
            <w:noWrap w:val="0"/>
            <w:vAlign w:val="center"/>
          </w:tcPr>
          <w:p w14:paraId="05A5584F">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双响</w:t>
            </w:r>
          </w:p>
        </w:tc>
        <w:tc>
          <w:tcPr>
            <w:tcW w:w="3593" w:type="dxa"/>
            <w:gridSpan w:val="3"/>
            <w:noWrap w:val="0"/>
            <w:vAlign w:val="center"/>
          </w:tcPr>
          <w:p w14:paraId="3BE20B74">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4BD3DF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827" w:type="dxa"/>
            <w:vMerge w:val="continue"/>
            <w:noWrap w:val="0"/>
            <w:vAlign w:val="center"/>
          </w:tcPr>
          <w:p w14:paraId="15F725E7">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continue"/>
            <w:tcBorders>
              <w:bottom w:val="single" w:color="auto" w:sz="4" w:space="0"/>
            </w:tcBorders>
            <w:noWrap w:val="0"/>
            <w:vAlign w:val="center"/>
          </w:tcPr>
          <w:p w14:paraId="1A47E2D0">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155" w:type="dxa"/>
            <w:gridSpan w:val="3"/>
            <w:tcBorders>
              <w:bottom w:val="single" w:color="auto" w:sz="4" w:space="0"/>
            </w:tcBorders>
            <w:noWrap w:val="0"/>
            <w:vAlign w:val="center"/>
          </w:tcPr>
          <w:p w14:paraId="04F4AB43">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旋转升空烟花</w:t>
            </w:r>
          </w:p>
        </w:tc>
        <w:tc>
          <w:tcPr>
            <w:tcW w:w="3593" w:type="dxa"/>
            <w:gridSpan w:val="3"/>
            <w:tcBorders>
              <w:bottom w:val="single" w:color="auto" w:sz="4" w:space="0"/>
            </w:tcBorders>
            <w:noWrap w:val="0"/>
            <w:vAlign w:val="center"/>
          </w:tcPr>
          <w:p w14:paraId="24B97959">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43E8B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2" w:hRule="atLeast"/>
          <w:jc w:val="center"/>
        </w:trPr>
        <w:tc>
          <w:tcPr>
            <w:tcW w:w="1827" w:type="dxa"/>
            <w:vMerge w:val="continue"/>
            <w:noWrap w:val="0"/>
            <w:vAlign w:val="center"/>
          </w:tcPr>
          <w:p w14:paraId="45793E60">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tcBorders>
              <w:bottom w:val="single" w:color="auto" w:sz="4" w:space="0"/>
            </w:tcBorders>
            <w:noWrap w:val="0"/>
            <w:vAlign w:val="center"/>
          </w:tcPr>
          <w:p w14:paraId="394017AB">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吐珠类</w:t>
            </w:r>
          </w:p>
        </w:tc>
        <w:tc>
          <w:tcPr>
            <w:tcW w:w="2155" w:type="dxa"/>
            <w:gridSpan w:val="3"/>
            <w:tcBorders>
              <w:bottom w:val="single" w:color="auto" w:sz="4" w:space="0"/>
            </w:tcBorders>
            <w:noWrap w:val="0"/>
            <w:vAlign w:val="center"/>
          </w:tcPr>
          <w:p w14:paraId="4CBF69CA">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药粒型吐珠</w:t>
            </w:r>
          </w:p>
        </w:tc>
        <w:tc>
          <w:tcPr>
            <w:tcW w:w="3593" w:type="dxa"/>
            <w:gridSpan w:val="3"/>
            <w:tcBorders>
              <w:bottom w:val="single" w:color="auto" w:sz="4" w:space="0"/>
            </w:tcBorders>
            <w:noWrap w:val="0"/>
            <w:vAlign w:val="center"/>
          </w:tcPr>
          <w:p w14:paraId="028D43D2">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0B122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827" w:type="dxa"/>
            <w:vMerge w:val="continue"/>
            <w:noWrap w:val="0"/>
            <w:vAlign w:val="center"/>
          </w:tcPr>
          <w:p w14:paraId="0C97D4B6">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restart"/>
            <w:noWrap w:val="0"/>
            <w:vAlign w:val="center"/>
          </w:tcPr>
          <w:p w14:paraId="28B510DA">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玩具类</w:t>
            </w:r>
          </w:p>
        </w:tc>
        <w:tc>
          <w:tcPr>
            <w:tcW w:w="2155" w:type="dxa"/>
            <w:gridSpan w:val="3"/>
            <w:tcBorders>
              <w:bottom w:val="single" w:color="auto" w:sz="4" w:space="0"/>
            </w:tcBorders>
            <w:noWrap w:val="0"/>
            <w:vAlign w:val="center"/>
          </w:tcPr>
          <w:p w14:paraId="1E5CABAF">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玩具造型</w:t>
            </w:r>
          </w:p>
        </w:tc>
        <w:tc>
          <w:tcPr>
            <w:tcW w:w="3593" w:type="dxa"/>
            <w:gridSpan w:val="3"/>
            <w:noWrap w:val="0"/>
            <w:vAlign w:val="center"/>
          </w:tcPr>
          <w:p w14:paraId="248466DB">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77FACF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1827" w:type="dxa"/>
            <w:vMerge w:val="continue"/>
            <w:noWrap w:val="0"/>
            <w:vAlign w:val="center"/>
          </w:tcPr>
          <w:p w14:paraId="073C9E65">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continue"/>
            <w:noWrap w:val="0"/>
            <w:vAlign w:val="center"/>
          </w:tcPr>
          <w:p w14:paraId="32881CB5">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155" w:type="dxa"/>
            <w:gridSpan w:val="3"/>
            <w:tcBorders>
              <w:bottom w:val="single" w:color="auto" w:sz="4" w:space="0"/>
            </w:tcBorders>
            <w:noWrap w:val="0"/>
            <w:vAlign w:val="center"/>
          </w:tcPr>
          <w:p w14:paraId="2E64603B">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线香型</w:t>
            </w:r>
          </w:p>
        </w:tc>
        <w:tc>
          <w:tcPr>
            <w:tcW w:w="3593" w:type="dxa"/>
            <w:gridSpan w:val="3"/>
            <w:tcBorders>
              <w:bottom w:val="single" w:color="auto" w:sz="4" w:space="0"/>
            </w:tcBorders>
            <w:noWrap w:val="0"/>
            <w:vAlign w:val="center"/>
          </w:tcPr>
          <w:p w14:paraId="647F5C90">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74AEA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1827" w:type="dxa"/>
            <w:vMerge w:val="continue"/>
            <w:noWrap w:val="0"/>
            <w:vAlign w:val="center"/>
          </w:tcPr>
          <w:p w14:paraId="244B6EB3">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restart"/>
            <w:noWrap w:val="0"/>
            <w:vAlign w:val="center"/>
          </w:tcPr>
          <w:p w14:paraId="5A8AA782">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组合烟花类</w:t>
            </w:r>
          </w:p>
        </w:tc>
        <w:tc>
          <w:tcPr>
            <w:tcW w:w="2155" w:type="dxa"/>
            <w:gridSpan w:val="3"/>
            <w:tcBorders>
              <w:bottom w:val="single" w:color="auto" w:sz="4" w:space="0"/>
            </w:tcBorders>
            <w:noWrap w:val="0"/>
            <w:vAlign w:val="center"/>
          </w:tcPr>
          <w:p w14:paraId="4E27CEFE">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同类组合</w:t>
            </w:r>
          </w:p>
        </w:tc>
        <w:tc>
          <w:tcPr>
            <w:tcW w:w="3593" w:type="dxa"/>
            <w:gridSpan w:val="3"/>
            <w:tcBorders>
              <w:bottom w:val="single" w:color="auto" w:sz="4" w:space="0"/>
            </w:tcBorders>
            <w:noWrap w:val="0"/>
            <w:vAlign w:val="center"/>
          </w:tcPr>
          <w:p w14:paraId="582D25D9">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04E448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827" w:type="dxa"/>
            <w:vMerge w:val="continue"/>
            <w:noWrap w:val="0"/>
            <w:vAlign w:val="center"/>
          </w:tcPr>
          <w:p w14:paraId="69BEAB1C">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85" w:type="dxa"/>
            <w:vMerge w:val="continue"/>
            <w:tcBorders>
              <w:bottom w:val="single" w:color="auto" w:sz="4" w:space="0"/>
            </w:tcBorders>
            <w:noWrap w:val="0"/>
            <w:vAlign w:val="center"/>
          </w:tcPr>
          <w:p w14:paraId="326F4DA0">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155" w:type="dxa"/>
            <w:gridSpan w:val="3"/>
            <w:tcBorders>
              <w:bottom w:val="single" w:color="auto" w:sz="4" w:space="0"/>
            </w:tcBorders>
            <w:noWrap w:val="0"/>
            <w:vAlign w:val="center"/>
          </w:tcPr>
          <w:p w14:paraId="0BD4EA8D">
            <w:pPr>
              <w:pStyle w:val="17"/>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不同类组合</w:t>
            </w:r>
          </w:p>
        </w:tc>
        <w:tc>
          <w:tcPr>
            <w:tcW w:w="3593" w:type="dxa"/>
            <w:gridSpan w:val="3"/>
            <w:tcBorders>
              <w:bottom w:val="single" w:color="auto" w:sz="4" w:space="0"/>
            </w:tcBorders>
            <w:noWrap w:val="0"/>
            <w:vAlign w:val="center"/>
          </w:tcPr>
          <w:p w14:paraId="4A50D67C">
            <w:pPr>
              <w:pStyle w:val="17"/>
              <w:keepNext w:val="0"/>
              <w:keepLines w:val="0"/>
              <w:pageBreakBefore w:val="0"/>
              <w:widowControl w:val="0"/>
              <w:kinsoku/>
              <w:wordWrap/>
              <w:overflowPunct/>
              <w:topLinePunct w:val="0"/>
              <w:autoSpaceDE/>
              <w:autoSpaceDN/>
              <w:bidi w:val="0"/>
              <w:adjustRightInd/>
              <w:snapToGrid/>
              <w:spacing w:afterLines="0" w:line="440" w:lineRule="exact"/>
              <w:ind w:firstLine="240" w:firstLineChars="100"/>
              <w:jc w:val="both"/>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0578DA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1827" w:type="dxa"/>
            <w:tcBorders>
              <w:top w:val="single" w:color="auto" w:sz="4" w:space="0"/>
              <w:bottom w:val="single" w:color="auto" w:sz="4" w:space="0"/>
            </w:tcBorders>
            <w:noWrap w:val="0"/>
            <w:vAlign w:val="center"/>
          </w:tcPr>
          <w:p w14:paraId="3128E102">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eastAsia" w:ascii="Times New Roman" w:hAnsi="Times New Roman" w:eastAsia="仿宋" w:cs="Times New Roman"/>
                <w:snapToGrid w:val="0"/>
                <w:color w:val="000000" w:themeColor="text1"/>
                <w:sz w:val="24"/>
                <w:lang w:eastAsia="zh-CN"/>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申请存放量</w:t>
            </w:r>
          </w:p>
        </w:tc>
        <w:tc>
          <w:tcPr>
            <w:tcW w:w="7233" w:type="dxa"/>
            <w:gridSpan w:val="7"/>
            <w:tcBorders>
              <w:top w:val="single" w:color="auto" w:sz="4" w:space="0"/>
              <w:bottom w:val="single" w:color="auto" w:sz="4" w:space="0"/>
            </w:tcBorders>
            <w:noWrap w:val="0"/>
            <w:vAlign w:val="top"/>
          </w:tcPr>
          <w:p w14:paraId="01A90C84">
            <w:pPr>
              <w:pStyle w:val="17"/>
              <w:keepNext w:val="0"/>
              <w:keepLines w:val="0"/>
              <w:pageBreakBefore w:val="0"/>
              <w:widowControl w:val="0"/>
              <w:kinsoku/>
              <w:wordWrap/>
              <w:overflowPunct/>
              <w:topLinePunct w:val="0"/>
              <w:autoSpaceDE/>
              <w:autoSpaceDN/>
              <w:bidi w:val="0"/>
              <w:adjustRightInd/>
              <w:snapToGrid/>
              <w:spacing w:after="0" w:afterLines="0" w:line="440" w:lineRule="exact"/>
              <w:ind w:firstLine="2640" w:firstLineChars="1100"/>
              <w:textAlignment w:val="auto"/>
              <w:rPr>
                <w:rFonts w:hint="eastAsia" w:ascii="Times New Roman" w:hAnsi="Times New Roman" w:eastAsia="仿宋" w:cs="Times New Roman"/>
                <w:snapToGrid w:val="0"/>
                <w:color w:val="000000" w:themeColor="text1"/>
                <w:sz w:val="24"/>
                <w:lang w:eastAsia="zh-CN"/>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公斤（产品总药量）</w:t>
            </w:r>
          </w:p>
        </w:tc>
      </w:tr>
      <w:tr w14:paraId="6B21C9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05" w:hRule="atLeast"/>
          <w:jc w:val="center"/>
        </w:trPr>
        <w:tc>
          <w:tcPr>
            <w:tcW w:w="1827" w:type="dxa"/>
            <w:tcBorders>
              <w:top w:val="single" w:color="auto" w:sz="4" w:space="0"/>
              <w:bottom w:val="single" w:color="auto" w:sz="4" w:space="0"/>
            </w:tcBorders>
            <w:noWrap w:val="0"/>
            <w:vAlign w:val="center"/>
          </w:tcPr>
          <w:p w14:paraId="0AD78AAD">
            <w:pPr>
              <w:pStyle w:val="17"/>
              <w:keepNext w:val="0"/>
              <w:keepLines w:val="0"/>
              <w:pageBreakBefore w:val="0"/>
              <w:widowControl w:val="0"/>
              <w:kinsoku/>
              <w:wordWrap/>
              <w:overflowPunct/>
              <w:topLinePunct w:val="0"/>
              <w:autoSpaceDE/>
              <w:autoSpaceDN/>
              <w:bidi w:val="0"/>
              <w:adjustRightInd/>
              <w:snapToGrid/>
              <w:spacing w:afterLines="0" w:line="44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申请意见</w:t>
            </w:r>
          </w:p>
        </w:tc>
        <w:tc>
          <w:tcPr>
            <w:tcW w:w="7233" w:type="dxa"/>
            <w:gridSpan w:val="7"/>
            <w:tcBorders>
              <w:top w:val="single" w:color="auto" w:sz="4" w:space="0"/>
              <w:bottom w:val="single" w:color="auto" w:sz="4" w:space="0"/>
            </w:tcBorders>
            <w:noWrap w:val="0"/>
            <w:vAlign w:val="top"/>
          </w:tcPr>
          <w:p w14:paraId="323C3604">
            <w:pPr>
              <w:pStyle w:val="17"/>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default" w:ascii="Times New Roman" w:hAnsi="Times New Roman" w:eastAsia="仿宋" w:cs="Times New Roman"/>
                <w:snapToGrid w:val="0"/>
                <w:color w:val="000000" w:themeColor="text1"/>
                <w:sz w:val="24"/>
                <w:szCs w:val="24"/>
                <w14:textFill>
                  <w14:solidFill>
                    <w14:schemeClr w14:val="tx1"/>
                  </w14:solidFill>
                </w14:textFill>
              </w:rPr>
            </w:pPr>
            <w:r>
              <w:rPr>
                <w:rFonts w:hint="default" w:ascii="Times New Roman" w:hAnsi="Times New Roman" w:eastAsia="楷体" w:cs="Times New Roman"/>
                <w:snapToGrid w:val="0"/>
                <w:color w:val="000000" w:themeColor="text1"/>
                <w:sz w:val="24"/>
                <w:szCs w:val="24"/>
                <w14:textFill>
                  <w14:solidFill>
                    <w14:schemeClr w14:val="tx1"/>
                  </w14:solidFill>
                </w14:textFill>
              </w:rPr>
              <w:t>本单位符合《烟花爆竹经营许可实施办法》第</w:t>
            </w:r>
            <w:r>
              <w:rPr>
                <w:rFonts w:hint="eastAsia" w:ascii="Times New Roman" w:hAnsi="Times New Roman" w:eastAsia="楷体" w:cs="Times New Roman"/>
                <w:snapToGrid w:val="0"/>
                <w:color w:val="000000" w:themeColor="text1"/>
                <w:sz w:val="24"/>
                <w:szCs w:val="24"/>
                <w:lang w:eastAsia="zh-CN"/>
                <w14:textFill>
                  <w14:solidFill>
                    <w14:schemeClr w14:val="tx1"/>
                  </w14:solidFill>
                </w14:textFill>
              </w:rPr>
              <w:t>十</w:t>
            </w:r>
            <w:r>
              <w:rPr>
                <w:rFonts w:hint="default" w:ascii="Times New Roman" w:hAnsi="Times New Roman" w:eastAsia="楷体" w:cs="Times New Roman"/>
                <w:snapToGrid w:val="0"/>
                <w:color w:val="000000" w:themeColor="text1"/>
                <w:sz w:val="24"/>
                <w:szCs w:val="24"/>
                <w:lang w:val="en-US" w:eastAsia="zh-CN"/>
                <w14:textFill>
                  <w14:solidFill>
                    <w14:schemeClr w14:val="tx1"/>
                  </w14:solidFill>
                </w14:textFill>
              </w:rPr>
              <w:t>六</w:t>
            </w:r>
            <w:r>
              <w:rPr>
                <w:rFonts w:hint="default" w:ascii="Times New Roman" w:hAnsi="Times New Roman" w:eastAsia="楷体" w:cs="Times New Roman"/>
                <w:snapToGrid w:val="0"/>
                <w:color w:val="000000" w:themeColor="text1"/>
                <w:sz w:val="24"/>
                <w:szCs w:val="24"/>
                <w14:textFill>
                  <w14:solidFill>
                    <w14:schemeClr w14:val="tx1"/>
                  </w14:solidFill>
                </w14:textFill>
              </w:rPr>
              <w:t>条规定条件，并对以上情况和所提供文件、资料的真实性负责，申请办理烟花爆竹经营（</w:t>
            </w:r>
            <w:r>
              <w:rPr>
                <w:rFonts w:hint="eastAsia" w:ascii="Times New Roman" w:hAnsi="Times New Roman" w:eastAsia="楷体" w:cs="Times New Roman"/>
                <w:snapToGrid w:val="0"/>
                <w:color w:val="000000" w:themeColor="text1"/>
                <w:sz w:val="24"/>
                <w:szCs w:val="24"/>
                <w:lang w:eastAsia="zh-CN"/>
                <w14:textFill>
                  <w14:solidFill>
                    <w14:schemeClr w14:val="tx1"/>
                  </w14:solidFill>
                </w14:textFill>
              </w:rPr>
              <w:t>零售</w:t>
            </w:r>
            <w:r>
              <w:rPr>
                <w:rFonts w:hint="default" w:ascii="Times New Roman" w:hAnsi="Times New Roman" w:eastAsia="楷体" w:cs="Times New Roman"/>
                <w:snapToGrid w:val="0"/>
                <w:color w:val="000000" w:themeColor="text1"/>
                <w:sz w:val="24"/>
                <w:szCs w:val="24"/>
                <w14:textFill>
                  <w14:solidFill>
                    <w14:schemeClr w14:val="tx1"/>
                  </w14:solidFill>
                </w14:textFill>
              </w:rPr>
              <w:t>）许可证。</w:t>
            </w:r>
          </w:p>
          <w:p w14:paraId="4F5018BC">
            <w:pPr>
              <w:pStyle w:val="17"/>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 xml:space="preserve">                               申请单位盖章</w:t>
            </w:r>
          </w:p>
          <w:p w14:paraId="39F0C145">
            <w:pPr>
              <w:pStyle w:val="17"/>
              <w:keepNext w:val="0"/>
              <w:keepLines w:val="0"/>
              <w:pageBreakBefore w:val="0"/>
              <w:widowControl w:val="0"/>
              <w:kinsoku/>
              <w:wordWrap/>
              <w:overflowPunct/>
              <w:topLinePunct w:val="0"/>
              <w:autoSpaceDE/>
              <w:autoSpaceDN/>
              <w:bidi w:val="0"/>
              <w:adjustRightInd/>
              <w:snapToGrid/>
              <w:spacing w:afterLines="0" w:line="440" w:lineRule="exact"/>
              <w:ind w:firstLine="3600" w:firstLineChars="1500"/>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主要负责人(签字)：</w:t>
            </w:r>
          </w:p>
          <w:p w14:paraId="48AF3D17">
            <w:pPr>
              <w:pStyle w:val="17"/>
              <w:keepNext w:val="0"/>
              <w:keepLines w:val="0"/>
              <w:pageBreakBefore w:val="0"/>
              <w:widowControl w:val="0"/>
              <w:kinsoku/>
              <w:wordWrap/>
              <w:overflowPunct/>
              <w:topLinePunct w:val="0"/>
              <w:autoSpaceDE/>
              <w:autoSpaceDN/>
              <w:bidi w:val="0"/>
              <w:adjustRightInd/>
              <w:snapToGrid/>
              <w:spacing w:after="0" w:afterLines="0" w:line="440" w:lineRule="exact"/>
              <w:ind w:firstLine="960" w:firstLineChars="400"/>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 xml:space="preserve">                         </w:t>
            </w:r>
            <w:r>
              <w:rPr>
                <w:rFonts w:hint="eastAsia" w:ascii="Times New Roman" w:hAnsi="Times New Roman" w:eastAsia="仿宋" w:cs="Times New Roman"/>
                <w:snapToGrid w:val="0"/>
                <w:color w:val="000000" w:themeColor="text1"/>
                <w:sz w:val="24"/>
                <w:lang w:val="en-US" w:eastAsia="zh-CN"/>
                <w14:textFill>
                  <w14:solidFill>
                    <w14:schemeClr w14:val="tx1"/>
                  </w14:solidFill>
                </w14:textFill>
              </w:rPr>
              <w:t xml:space="preserve">   </w:t>
            </w:r>
            <w:r>
              <w:rPr>
                <w:rFonts w:hint="default" w:ascii="Times New Roman" w:hAnsi="Times New Roman" w:eastAsia="仿宋" w:cs="Times New Roman"/>
                <w:snapToGrid w:val="0"/>
                <w:color w:val="000000" w:themeColor="text1"/>
                <w:sz w:val="24"/>
                <w14:textFill>
                  <w14:solidFill>
                    <w14:schemeClr w14:val="tx1"/>
                  </w14:solidFill>
                </w14:textFill>
              </w:rPr>
              <w:t>年    月    日</w:t>
            </w:r>
          </w:p>
        </w:tc>
      </w:tr>
    </w:tbl>
    <w:p w14:paraId="10B1BDDD">
      <w:pPr>
        <w:pStyle w:val="17"/>
        <w:adjustRightInd w:val="0"/>
        <w:snapToGrid w:val="0"/>
        <w:spacing w:before="156" w:beforeLines="50" w:after="156" w:afterLines="50"/>
        <w:jc w:val="center"/>
        <w:rPr>
          <w:rFonts w:hint="eastAsia" w:ascii="Times New Roman" w:hAnsi="Times New Roman" w:eastAsia="仿宋_GB2312" w:cs="仿宋_GB2312"/>
          <w:b/>
          <w:snapToGrid w:val="0"/>
          <w:color w:val="000000" w:themeColor="text1"/>
          <w:sz w:val="32"/>
          <w:szCs w:val="32"/>
          <w14:textFill>
            <w14:solidFill>
              <w14:schemeClr w14:val="tx1"/>
            </w14:solidFill>
          </w14:textFill>
        </w:rPr>
      </w:pPr>
      <w:r>
        <w:rPr>
          <w:rFonts w:hint="default" w:ascii="Times New Roman" w:hAnsi="Times New Roman" w:cs="Times New Roman"/>
          <w:b/>
          <w:snapToGrid w:val="0"/>
          <w:color w:val="000000" w:themeColor="text1"/>
          <w:sz w:val="32"/>
          <w:szCs w:val="32"/>
          <w14:textFill>
            <w14:solidFill>
              <w14:schemeClr w14:val="tx1"/>
            </w14:solidFill>
          </w14:textFill>
        </w:rPr>
        <w:br w:type="page"/>
      </w:r>
      <w:r>
        <w:rPr>
          <w:rFonts w:hint="eastAsia" w:ascii="Times New Roman" w:hAnsi="Times New Roman" w:eastAsia="黑体" w:cs="黑体"/>
          <w:b w:val="0"/>
          <w:snapToGrid/>
          <w:color w:val="000000" w:themeColor="text1"/>
          <w:sz w:val="32"/>
          <w:szCs w:val="24"/>
          <w14:textFill>
            <w14:solidFill>
              <w14:schemeClr w14:val="tx1"/>
            </w14:solidFill>
          </w14:textFill>
        </w:rPr>
        <w:t>许 可 证 变 更 申 请 表</w:t>
      </w:r>
    </w:p>
    <w:tbl>
      <w:tblPr>
        <w:tblStyle w:val="9"/>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27"/>
        <w:gridCol w:w="1446"/>
        <w:gridCol w:w="405"/>
        <w:gridCol w:w="851"/>
        <w:gridCol w:w="1064"/>
        <w:gridCol w:w="345"/>
        <w:gridCol w:w="3122"/>
      </w:tblGrid>
      <w:tr w14:paraId="231BB2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116A580B">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变更事项</w:t>
            </w:r>
          </w:p>
        </w:tc>
        <w:tc>
          <w:tcPr>
            <w:tcW w:w="3766" w:type="dxa"/>
            <w:gridSpan w:val="4"/>
            <w:noWrap w:val="0"/>
            <w:vAlign w:val="center"/>
          </w:tcPr>
          <w:p w14:paraId="5CDA70CC">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变更前</w:t>
            </w:r>
          </w:p>
        </w:tc>
        <w:tc>
          <w:tcPr>
            <w:tcW w:w="3467" w:type="dxa"/>
            <w:gridSpan w:val="2"/>
            <w:noWrap w:val="0"/>
            <w:vAlign w:val="center"/>
          </w:tcPr>
          <w:p w14:paraId="7246641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变更后</w:t>
            </w:r>
          </w:p>
        </w:tc>
      </w:tr>
      <w:tr w14:paraId="58DB8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48383D16">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单位名称</w:t>
            </w:r>
          </w:p>
        </w:tc>
        <w:tc>
          <w:tcPr>
            <w:tcW w:w="3766" w:type="dxa"/>
            <w:gridSpan w:val="4"/>
            <w:noWrap w:val="0"/>
            <w:vAlign w:val="center"/>
          </w:tcPr>
          <w:p w14:paraId="72DB6D7C">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3467" w:type="dxa"/>
            <w:gridSpan w:val="2"/>
            <w:noWrap w:val="0"/>
            <w:vAlign w:val="center"/>
          </w:tcPr>
          <w:p w14:paraId="4FF5372A">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7B593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320D345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主要负责人</w:t>
            </w:r>
          </w:p>
        </w:tc>
        <w:tc>
          <w:tcPr>
            <w:tcW w:w="3766" w:type="dxa"/>
            <w:gridSpan w:val="4"/>
            <w:noWrap w:val="0"/>
            <w:vAlign w:val="center"/>
          </w:tcPr>
          <w:p w14:paraId="7264B5B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3467" w:type="dxa"/>
            <w:gridSpan w:val="2"/>
            <w:noWrap w:val="0"/>
            <w:vAlign w:val="center"/>
          </w:tcPr>
          <w:p w14:paraId="37A0BF3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7563EE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27" w:type="dxa"/>
            <w:noWrap w:val="0"/>
            <w:vAlign w:val="center"/>
          </w:tcPr>
          <w:p w14:paraId="5B95D728">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注册地址</w:t>
            </w:r>
          </w:p>
        </w:tc>
        <w:tc>
          <w:tcPr>
            <w:tcW w:w="3766" w:type="dxa"/>
            <w:gridSpan w:val="4"/>
            <w:noWrap w:val="0"/>
            <w:vAlign w:val="center"/>
          </w:tcPr>
          <w:p w14:paraId="3E1BD1B7">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3467" w:type="dxa"/>
            <w:gridSpan w:val="2"/>
            <w:noWrap w:val="0"/>
            <w:vAlign w:val="center"/>
          </w:tcPr>
          <w:p w14:paraId="2D2B075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7523F7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827" w:type="dxa"/>
            <w:vMerge w:val="restart"/>
            <w:noWrap w:val="0"/>
            <w:vAlign w:val="center"/>
          </w:tcPr>
          <w:p w14:paraId="62D68E5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变更前</w:t>
            </w:r>
          </w:p>
          <w:p w14:paraId="326B47AE">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经营范围</w:t>
            </w:r>
          </w:p>
        </w:tc>
        <w:tc>
          <w:tcPr>
            <w:tcW w:w="1446" w:type="dxa"/>
            <w:vMerge w:val="restart"/>
            <w:noWrap w:val="0"/>
            <w:vAlign w:val="center"/>
          </w:tcPr>
          <w:p w14:paraId="7C87E9B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爆竹类</w:t>
            </w:r>
          </w:p>
        </w:tc>
        <w:tc>
          <w:tcPr>
            <w:tcW w:w="2320" w:type="dxa"/>
            <w:gridSpan w:val="3"/>
            <w:tcBorders>
              <w:bottom w:val="single" w:color="auto" w:sz="4" w:space="0"/>
            </w:tcBorders>
            <w:noWrap w:val="0"/>
            <w:vAlign w:val="center"/>
          </w:tcPr>
          <w:p w14:paraId="44AC41D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黑药炮</w:t>
            </w:r>
          </w:p>
        </w:tc>
        <w:tc>
          <w:tcPr>
            <w:tcW w:w="3467" w:type="dxa"/>
            <w:gridSpan w:val="2"/>
            <w:noWrap w:val="0"/>
            <w:vAlign w:val="center"/>
          </w:tcPr>
          <w:p w14:paraId="4B94FDCB">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72A1C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8" w:hRule="atLeast"/>
          <w:jc w:val="center"/>
        </w:trPr>
        <w:tc>
          <w:tcPr>
            <w:tcW w:w="1827" w:type="dxa"/>
            <w:vMerge w:val="continue"/>
            <w:noWrap w:val="0"/>
            <w:vAlign w:val="center"/>
          </w:tcPr>
          <w:p w14:paraId="541F2A88">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629DA2E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2320" w:type="dxa"/>
            <w:gridSpan w:val="3"/>
            <w:tcBorders>
              <w:bottom w:val="single" w:color="auto" w:sz="4" w:space="0"/>
            </w:tcBorders>
            <w:noWrap w:val="0"/>
            <w:vAlign w:val="center"/>
          </w:tcPr>
          <w:p w14:paraId="148AFF1C">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白药炮</w:t>
            </w:r>
          </w:p>
        </w:tc>
        <w:tc>
          <w:tcPr>
            <w:tcW w:w="3467" w:type="dxa"/>
            <w:gridSpan w:val="2"/>
            <w:tcBorders>
              <w:bottom w:val="single" w:color="auto" w:sz="4" w:space="0"/>
            </w:tcBorders>
            <w:noWrap w:val="0"/>
            <w:vAlign w:val="center"/>
          </w:tcPr>
          <w:p w14:paraId="3E05CA30">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67A5AA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1827" w:type="dxa"/>
            <w:vMerge w:val="continue"/>
            <w:noWrap w:val="0"/>
            <w:vAlign w:val="center"/>
          </w:tcPr>
          <w:p w14:paraId="5BF077B7">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6834B22A">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喷花类</w:t>
            </w:r>
          </w:p>
        </w:tc>
        <w:tc>
          <w:tcPr>
            <w:tcW w:w="2320" w:type="dxa"/>
            <w:gridSpan w:val="3"/>
            <w:tcBorders>
              <w:bottom w:val="single" w:color="auto" w:sz="4" w:space="0"/>
            </w:tcBorders>
            <w:noWrap w:val="0"/>
            <w:vAlign w:val="center"/>
          </w:tcPr>
          <w:p w14:paraId="1ACC710C">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地面（水上）喷花</w:t>
            </w:r>
          </w:p>
        </w:tc>
        <w:tc>
          <w:tcPr>
            <w:tcW w:w="3467" w:type="dxa"/>
            <w:gridSpan w:val="2"/>
            <w:noWrap w:val="0"/>
            <w:vAlign w:val="center"/>
          </w:tcPr>
          <w:p w14:paraId="1713203B">
            <w:pPr>
              <w:pStyle w:val="17"/>
              <w:keepNext w:val="0"/>
              <w:keepLines w:val="0"/>
              <w:pageBreakBefore w:val="0"/>
              <w:widowControl w:val="0"/>
              <w:kinsoku/>
              <w:wordWrap/>
              <w:overflowPunct/>
              <w:topLinePunct w:val="0"/>
              <w:autoSpaceDE/>
              <w:autoSpaceDN/>
              <w:bidi w:val="0"/>
              <w:spacing w:beforeLines="0" w:afterLines="0" w:line="480" w:lineRule="exact"/>
              <w:ind w:firstLine="240" w:firstLineChars="100"/>
              <w:jc w:val="both"/>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250256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1827" w:type="dxa"/>
            <w:vMerge w:val="continue"/>
            <w:noWrap w:val="0"/>
            <w:vAlign w:val="center"/>
          </w:tcPr>
          <w:p w14:paraId="66F60D61">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1EF66808">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5E1A8126">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手持（插入）喷花</w:t>
            </w:r>
          </w:p>
        </w:tc>
        <w:tc>
          <w:tcPr>
            <w:tcW w:w="3467" w:type="dxa"/>
            <w:gridSpan w:val="2"/>
            <w:tcBorders>
              <w:bottom w:val="single" w:color="auto" w:sz="4" w:space="0"/>
            </w:tcBorders>
            <w:noWrap w:val="0"/>
            <w:vAlign w:val="center"/>
          </w:tcPr>
          <w:p w14:paraId="3737E2BB">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B2242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6" w:hRule="atLeast"/>
          <w:jc w:val="center"/>
        </w:trPr>
        <w:tc>
          <w:tcPr>
            <w:tcW w:w="1827" w:type="dxa"/>
            <w:vMerge w:val="continue"/>
            <w:noWrap w:val="0"/>
            <w:vAlign w:val="center"/>
          </w:tcPr>
          <w:p w14:paraId="5642027B">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5CA8FDA8">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旋转类</w:t>
            </w:r>
          </w:p>
        </w:tc>
        <w:tc>
          <w:tcPr>
            <w:tcW w:w="2320" w:type="dxa"/>
            <w:gridSpan w:val="3"/>
            <w:tcBorders>
              <w:bottom w:val="single" w:color="auto" w:sz="4" w:space="0"/>
            </w:tcBorders>
            <w:noWrap w:val="0"/>
            <w:vAlign w:val="center"/>
          </w:tcPr>
          <w:p w14:paraId="4B1DDE7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有固定轴旋转烟花</w:t>
            </w:r>
          </w:p>
        </w:tc>
        <w:tc>
          <w:tcPr>
            <w:tcW w:w="3467" w:type="dxa"/>
            <w:gridSpan w:val="2"/>
            <w:noWrap w:val="0"/>
            <w:vAlign w:val="center"/>
          </w:tcPr>
          <w:p w14:paraId="572B0B00">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41F101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827" w:type="dxa"/>
            <w:vMerge w:val="continue"/>
            <w:noWrap w:val="0"/>
            <w:vAlign w:val="center"/>
          </w:tcPr>
          <w:p w14:paraId="6BB009A4">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4230FCE2">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72CB215A">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无固定轴旋转烟花</w:t>
            </w:r>
          </w:p>
        </w:tc>
        <w:tc>
          <w:tcPr>
            <w:tcW w:w="3467" w:type="dxa"/>
            <w:gridSpan w:val="2"/>
            <w:tcBorders>
              <w:bottom w:val="single" w:color="auto" w:sz="4" w:space="0"/>
            </w:tcBorders>
            <w:noWrap w:val="0"/>
            <w:vAlign w:val="center"/>
          </w:tcPr>
          <w:p w14:paraId="4EAA91F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5B0D1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5" w:hRule="atLeast"/>
          <w:jc w:val="center"/>
        </w:trPr>
        <w:tc>
          <w:tcPr>
            <w:tcW w:w="1827" w:type="dxa"/>
            <w:vMerge w:val="continue"/>
            <w:noWrap w:val="0"/>
            <w:vAlign w:val="center"/>
          </w:tcPr>
          <w:p w14:paraId="7200ED89">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7EF0232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升空类</w:t>
            </w:r>
          </w:p>
        </w:tc>
        <w:tc>
          <w:tcPr>
            <w:tcW w:w="2320" w:type="dxa"/>
            <w:gridSpan w:val="3"/>
            <w:tcBorders>
              <w:bottom w:val="single" w:color="auto" w:sz="4" w:space="0"/>
            </w:tcBorders>
            <w:noWrap w:val="0"/>
            <w:vAlign w:val="center"/>
          </w:tcPr>
          <w:p w14:paraId="1FAFBE67">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火箭</w:t>
            </w:r>
          </w:p>
        </w:tc>
        <w:tc>
          <w:tcPr>
            <w:tcW w:w="3467" w:type="dxa"/>
            <w:gridSpan w:val="2"/>
            <w:noWrap w:val="0"/>
            <w:vAlign w:val="center"/>
          </w:tcPr>
          <w:p w14:paraId="0EAD68F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1B1A62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827" w:type="dxa"/>
            <w:vMerge w:val="continue"/>
            <w:noWrap w:val="0"/>
            <w:vAlign w:val="center"/>
          </w:tcPr>
          <w:p w14:paraId="12212458">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767EEF7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6894CC5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双响</w:t>
            </w:r>
          </w:p>
        </w:tc>
        <w:tc>
          <w:tcPr>
            <w:tcW w:w="3467" w:type="dxa"/>
            <w:gridSpan w:val="2"/>
            <w:noWrap w:val="0"/>
            <w:vAlign w:val="center"/>
          </w:tcPr>
          <w:p w14:paraId="21BC84BB">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78ABE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6" w:hRule="atLeast"/>
          <w:jc w:val="center"/>
        </w:trPr>
        <w:tc>
          <w:tcPr>
            <w:tcW w:w="1827" w:type="dxa"/>
            <w:vMerge w:val="continue"/>
            <w:noWrap w:val="0"/>
            <w:vAlign w:val="center"/>
          </w:tcPr>
          <w:p w14:paraId="5ED11D9D">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26957A65">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51D9B6D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旋转升空烟花</w:t>
            </w:r>
          </w:p>
        </w:tc>
        <w:tc>
          <w:tcPr>
            <w:tcW w:w="3467" w:type="dxa"/>
            <w:gridSpan w:val="2"/>
            <w:tcBorders>
              <w:bottom w:val="single" w:color="auto" w:sz="4" w:space="0"/>
            </w:tcBorders>
            <w:noWrap w:val="0"/>
            <w:vAlign w:val="center"/>
          </w:tcPr>
          <w:p w14:paraId="69D42835">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73E373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1827" w:type="dxa"/>
            <w:vMerge w:val="continue"/>
            <w:noWrap w:val="0"/>
            <w:vAlign w:val="center"/>
          </w:tcPr>
          <w:p w14:paraId="51507E51">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tcBorders>
              <w:bottom w:val="single" w:color="auto" w:sz="4" w:space="0"/>
            </w:tcBorders>
            <w:noWrap w:val="0"/>
            <w:vAlign w:val="center"/>
          </w:tcPr>
          <w:p w14:paraId="7E6C406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吐珠类</w:t>
            </w:r>
          </w:p>
        </w:tc>
        <w:tc>
          <w:tcPr>
            <w:tcW w:w="2320" w:type="dxa"/>
            <w:gridSpan w:val="3"/>
            <w:tcBorders>
              <w:bottom w:val="single" w:color="auto" w:sz="4" w:space="0"/>
            </w:tcBorders>
            <w:noWrap w:val="0"/>
            <w:vAlign w:val="center"/>
          </w:tcPr>
          <w:p w14:paraId="1D4506B1">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药粒型吐珠</w:t>
            </w:r>
          </w:p>
        </w:tc>
        <w:tc>
          <w:tcPr>
            <w:tcW w:w="3467" w:type="dxa"/>
            <w:gridSpan w:val="2"/>
            <w:tcBorders>
              <w:bottom w:val="single" w:color="auto" w:sz="4" w:space="0"/>
            </w:tcBorders>
            <w:noWrap w:val="0"/>
            <w:vAlign w:val="center"/>
          </w:tcPr>
          <w:p w14:paraId="431FB4E8">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299CC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1827" w:type="dxa"/>
            <w:vMerge w:val="continue"/>
            <w:noWrap w:val="0"/>
            <w:vAlign w:val="center"/>
          </w:tcPr>
          <w:p w14:paraId="0843B73A">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39A8C76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玩具类</w:t>
            </w:r>
          </w:p>
        </w:tc>
        <w:tc>
          <w:tcPr>
            <w:tcW w:w="2320" w:type="dxa"/>
            <w:gridSpan w:val="3"/>
            <w:tcBorders>
              <w:bottom w:val="single" w:color="auto" w:sz="4" w:space="0"/>
            </w:tcBorders>
            <w:noWrap w:val="0"/>
            <w:vAlign w:val="center"/>
          </w:tcPr>
          <w:p w14:paraId="6A0A19A5">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玩具造型</w:t>
            </w:r>
          </w:p>
        </w:tc>
        <w:tc>
          <w:tcPr>
            <w:tcW w:w="3467" w:type="dxa"/>
            <w:gridSpan w:val="2"/>
            <w:noWrap w:val="0"/>
            <w:vAlign w:val="center"/>
          </w:tcPr>
          <w:p w14:paraId="7CA438CE">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4A5FF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827" w:type="dxa"/>
            <w:vMerge w:val="continue"/>
            <w:noWrap w:val="0"/>
            <w:vAlign w:val="center"/>
          </w:tcPr>
          <w:p w14:paraId="093B9B53">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noWrap w:val="0"/>
            <w:vAlign w:val="center"/>
          </w:tcPr>
          <w:p w14:paraId="5B780927">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3A6C8F6A">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线香型</w:t>
            </w:r>
          </w:p>
        </w:tc>
        <w:tc>
          <w:tcPr>
            <w:tcW w:w="3467" w:type="dxa"/>
            <w:gridSpan w:val="2"/>
            <w:tcBorders>
              <w:bottom w:val="single" w:color="auto" w:sz="4" w:space="0"/>
            </w:tcBorders>
            <w:noWrap w:val="0"/>
            <w:vAlign w:val="center"/>
          </w:tcPr>
          <w:p w14:paraId="314A21A0">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A7506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1827" w:type="dxa"/>
            <w:vMerge w:val="continue"/>
            <w:noWrap w:val="0"/>
            <w:vAlign w:val="center"/>
          </w:tcPr>
          <w:p w14:paraId="53A5D7C0">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3F8BFCD2">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组合烟花类</w:t>
            </w:r>
          </w:p>
        </w:tc>
        <w:tc>
          <w:tcPr>
            <w:tcW w:w="2320" w:type="dxa"/>
            <w:gridSpan w:val="3"/>
            <w:tcBorders>
              <w:bottom w:val="single" w:color="auto" w:sz="4" w:space="0"/>
            </w:tcBorders>
            <w:noWrap w:val="0"/>
            <w:vAlign w:val="center"/>
          </w:tcPr>
          <w:p w14:paraId="3B1122A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同类组合</w:t>
            </w:r>
          </w:p>
        </w:tc>
        <w:tc>
          <w:tcPr>
            <w:tcW w:w="3467" w:type="dxa"/>
            <w:gridSpan w:val="2"/>
            <w:tcBorders>
              <w:bottom w:val="single" w:color="auto" w:sz="4" w:space="0"/>
            </w:tcBorders>
            <w:noWrap w:val="0"/>
            <w:vAlign w:val="center"/>
          </w:tcPr>
          <w:p w14:paraId="17D59676">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685B75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1827" w:type="dxa"/>
            <w:vMerge w:val="continue"/>
            <w:noWrap w:val="0"/>
            <w:vAlign w:val="center"/>
          </w:tcPr>
          <w:p w14:paraId="628B075D">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0D53100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474F48D5">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不同类组合</w:t>
            </w:r>
          </w:p>
        </w:tc>
        <w:tc>
          <w:tcPr>
            <w:tcW w:w="3467" w:type="dxa"/>
            <w:gridSpan w:val="2"/>
            <w:tcBorders>
              <w:bottom w:val="single" w:color="auto" w:sz="4" w:space="0"/>
            </w:tcBorders>
            <w:noWrap w:val="0"/>
            <w:vAlign w:val="center"/>
          </w:tcPr>
          <w:p w14:paraId="38CE960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28439E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827" w:type="dxa"/>
            <w:vMerge w:val="restart"/>
            <w:noWrap w:val="0"/>
            <w:vAlign w:val="center"/>
          </w:tcPr>
          <w:p w14:paraId="6BAD6A5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变更后</w:t>
            </w:r>
          </w:p>
          <w:p w14:paraId="6D65788A">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经营范围</w:t>
            </w:r>
          </w:p>
        </w:tc>
        <w:tc>
          <w:tcPr>
            <w:tcW w:w="1446" w:type="dxa"/>
            <w:vMerge w:val="restart"/>
            <w:noWrap w:val="0"/>
            <w:vAlign w:val="center"/>
          </w:tcPr>
          <w:p w14:paraId="2449742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爆竹类</w:t>
            </w:r>
          </w:p>
        </w:tc>
        <w:tc>
          <w:tcPr>
            <w:tcW w:w="2320" w:type="dxa"/>
            <w:gridSpan w:val="3"/>
            <w:tcBorders>
              <w:bottom w:val="single" w:color="auto" w:sz="4" w:space="0"/>
            </w:tcBorders>
            <w:noWrap w:val="0"/>
            <w:vAlign w:val="center"/>
          </w:tcPr>
          <w:p w14:paraId="33CE77F8">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黑药炮</w:t>
            </w:r>
          </w:p>
        </w:tc>
        <w:tc>
          <w:tcPr>
            <w:tcW w:w="3467" w:type="dxa"/>
            <w:gridSpan w:val="2"/>
            <w:tcBorders>
              <w:right w:val="single" w:color="auto" w:sz="4" w:space="0"/>
            </w:tcBorders>
            <w:noWrap w:val="0"/>
            <w:vAlign w:val="center"/>
          </w:tcPr>
          <w:p w14:paraId="3CF7038A">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B38D8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8" w:hRule="atLeast"/>
          <w:jc w:val="center"/>
        </w:trPr>
        <w:tc>
          <w:tcPr>
            <w:tcW w:w="1827" w:type="dxa"/>
            <w:vMerge w:val="continue"/>
            <w:noWrap w:val="0"/>
            <w:vAlign w:val="center"/>
          </w:tcPr>
          <w:p w14:paraId="798F9A42">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4CDF4952">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2320" w:type="dxa"/>
            <w:gridSpan w:val="3"/>
            <w:tcBorders>
              <w:bottom w:val="single" w:color="auto" w:sz="4" w:space="0"/>
            </w:tcBorders>
            <w:noWrap w:val="0"/>
            <w:vAlign w:val="center"/>
          </w:tcPr>
          <w:p w14:paraId="08B52C1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白药炮</w:t>
            </w:r>
          </w:p>
        </w:tc>
        <w:tc>
          <w:tcPr>
            <w:tcW w:w="3467" w:type="dxa"/>
            <w:gridSpan w:val="2"/>
            <w:tcBorders>
              <w:bottom w:val="single" w:color="auto" w:sz="4" w:space="0"/>
            </w:tcBorders>
            <w:noWrap w:val="0"/>
            <w:vAlign w:val="center"/>
          </w:tcPr>
          <w:p w14:paraId="0FB3162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6D35A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1827" w:type="dxa"/>
            <w:vMerge w:val="continue"/>
            <w:noWrap w:val="0"/>
            <w:vAlign w:val="center"/>
          </w:tcPr>
          <w:p w14:paraId="157B5BEC">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34F2B58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喷花类</w:t>
            </w:r>
          </w:p>
        </w:tc>
        <w:tc>
          <w:tcPr>
            <w:tcW w:w="2320" w:type="dxa"/>
            <w:gridSpan w:val="3"/>
            <w:tcBorders>
              <w:bottom w:val="single" w:color="auto" w:sz="4" w:space="0"/>
            </w:tcBorders>
            <w:noWrap w:val="0"/>
            <w:vAlign w:val="center"/>
          </w:tcPr>
          <w:p w14:paraId="65C3F7CC">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地面（水上）喷花</w:t>
            </w:r>
          </w:p>
        </w:tc>
        <w:tc>
          <w:tcPr>
            <w:tcW w:w="3467" w:type="dxa"/>
            <w:gridSpan w:val="2"/>
            <w:noWrap w:val="0"/>
            <w:vAlign w:val="center"/>
          </w:tcPr>
          <w:p w14:paraId="7011D5E7">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1FCDAB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1827" w:type="dxa"/>
            <w:vMerge w:val="continue"/>
            <w:noWrap w:val="0"/>
            <w:vAlign w:val="center"/>
          </w:tcPr>
          <w:p w14:paraId="00E005DF">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486F3F5C">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07C11F9E">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手持（插入）喷花</w:t>
            </w:r>
          </w:p>
        </w:tc>
        <w:tc>
          <w:tcPr>
            <w:tcW w:w="3467" w:type="dxa"/>
            <w:gridSpan w:val="2"/>
            <w:tcBorders>
              <w:bottom w:val="single" w:color="auto" w:sz="4" w:space="0"/>
            </w:tcBorders>
            <w:noWrap w:val="0"/>
            <w:vAlign w:val="center"/>
          </w:tcPr>
          <w:p w14:paraId="7AF76386">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587079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6" w:hRule="atLeast"/>
          <w:jc w:val="center"/>
        </w:trPr>
        <w:tc>
          <w:tcPr>
            <w:tcW w:w="1827" w:type="dxa"/>
            <w:vMerge w:val="continue"/>
            <w:noWrap w:val="0"/>
            <w:vAlign w:val="center"/>
          </w:tcPr>
          <w:p w14:paraId="3BB44DA0">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521869B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旋转类</w:t>
            </w:r>
          </w:p>
        </w:tc>
        <w:tc>
          <w:tcPr>
            <w:tcW w:w="2320" w:type="dxa"/>
            <w:gridSpan w:val="3"/>
            <w:tcBorders>
              <w:bottom w:val="single" w:color="auto" w:sz="4" w:space="0"/>
            </w:tcBorders>
            <w:noWrap w:val="0"/>
            <w:vAlign w:val="center"/>
          </w:tcPr>
          <w:p w14:paraId="61E5945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有固定轴旋转烟花</w:t>
            </w:r>
          </w:p>
        </w:tc>
        <w:tc>
          <w:tcPr>
            <w:tcW w:w="3467" w:type="dxa"/>
            <w:gridSpan w:val="2"/>
            <w:noWrap w:val="0"/>
            <w:vAlign w:val="center"/>
          </w:tcPr>
          <w:p w14:paraId="13F00B6B">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6E5C3E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827" w:type="dxa"/>
            <w:vMerge w:val="continue"/>
            <w:noWrap w:val="0"/>
            <w:vAlign w:val="center"/>
          </w:tcPr>
          <w:p w14:paraId="6055E306">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38B1CAD1">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6AB01BFE">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无固定轴旋转烟花</w:t>
            </w:r>
          </w:p>
        </w:tc>
        <w:tc>
          <w:tcPr>
            <w:tcW w:w="3467" w:type="dxa"/>
            <w:gridSpan w:val="2"/>
            <w:tcBorders>
              <w:bottom w:val="single" w:color="auto" w:sz="4" w:space="0"/>
            </w:tcBorders>
            <w:noWrap w:val="0"/>
            <w:vAlign w:val="center"/>
          </w:tcPr>
          <w:p w14:paraId="0870571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BC19F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5" w:hRule="atLeast"/>
          <w:jc w:val="center"/>
        </w:trPr>
        <w:tc>
          <w:tcPr>
            <w:tcW w:w="1827" w:type="dxa"/>
            <w:vMerge w:val="continue"/>
            <w:noWrap w:val="0"/>
            <w:vAlign w:val="center"/>
          </w:tcPr>
          <w:p w14:paraId="3FC70C4E">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3924DF5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升空类</w:t>
            </w:r>
          </w:p>
        </w:tc>
        <w:tc>
          <w:tcPr>
            <w:tcW w:w="2320" w:type="dxa"/>
            <w:gridSpan w:val="3"/>
            <w:tcBorders>
              <w:bottom w:val="single" w:color="auto" w:sz="4" w:space="0"/>
            </w:tcBorders>
            <w:noWrap w:val="0"/>
            <w:vAlign w:val="center"/>
          </w:tcPr>
          <w:p w14:paraId="011790D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火箭</w:t>
            </w:r>
          </w:p>
        </w:tc>
        <w:tc>
          <w:tcPr>
            <w:tcW w:w="3467" w:type="dxa"/>
            <w:gridSpan w:val="2"/>
            <w:noWrap w:val="0"/>
            <w:vAlign w:val="center"/>
          </w:tcPr>
          <w:p w14:paraId="04C32018">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7F53AA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827" w:type="dxa"/>
            <w:vMerge w:val="continue"/>
            <w:noWrap w:val="0"/>
            <w:vAlign w:val="center"/>
          </w:tcPr>
          <w:p w14:paraId="76805D41">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082F0E8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1E1D3160">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双响</w:t>
            </w:r>
          </w:p>
        </w:tc>
        <w:tc>
          <w:tcPr>
            <w:tcW w:w="3467" w:type="dxa"/>
            <w:gridSpan w:val="2"/>
            <w:noWrap w:val="0"/>
            <w:vAlign w:val="center"/>
          </w:tcPr>
          <w:p w14:paraId="7F45B9E1">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1CB214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6" w:hRule="atLeast"/>
          <w:jc w:val="center"/>
        </w:trPr>
        <w:tc>
          <w:tcPr>
            <w:tcW w:w="1827" w:type="dxa"/>
            <w:vMerge w:val="continue"/>
            <w:noWrap w:val="0"/>
            <w:vAlign w:val="center"/>
          </w:tcPr>
          <w:p w14:paraId="4470420B">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00A6CB2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4AF8E45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旋转升空烟花</w:t>
            </w:r>
          </w:p>
        </w:tc>
        <w:tc>
          <w:tcPr>
            <w:tcW w:w="3467" w:type="dxa"/>
            <w:gridSpan w:val="2"/>
            <w:tcBorders>
              <w:bottom w:val="single" w:color="auto" w:sz="4" w:space="0"/>
            </w:tcBorders>
            <w:noWrap w:val="0"/>
            <w:vAlign w:val="center"/>
          </w:tcPr>
          <w:p w14:paraId="5B290F2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176EEC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1827" w:type="dxa"/>
            <w:vMerge w:val="continue"/>
            <w:noWrap w:val="0"/>
            <w:vAlign w:val="center"/>
          </w:tcPr>
          <w:p w14:paraId="2EDFD72B">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tcBorders>
              <w:bottom w:val="single" w:color="auto" w:sz="4" w:space="0"/>
            </w:tcBorders>
            <w:noWrap w:val="0"/>
            <w:vAlign w:val="center"/>
          </w:tcPr>
          <w:p w14:paraId="3BE09BD6">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吐珠类</w:t>
            </w:r>
          </w:p>
        </w:tc>
        <w:tc>
          <w:tcPr>
            <w:tcW w:w="2320" w:type="dxa"/>
            <w:gridSpan w:val="3"/>
            <w:tcBorders>
              <w:bottom w:val="single" w:color="auto" w:sz="4" w:space="0"/>
            </w:tcBorders>
            <w:noWrap w:val="0"/>
            <w:vAlign w:val="center"/>
          </w:tcPr>
          <w:p w14:paraId="593F839A">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药粒型吐珠</w:t>
            </w:r>
          </w:p>
        </w:tc>
        <w:tc>
          <w:tcPr>
            <w:tcW w:w="3467" w:type="dxa"/>
            <w:gridSpan w:val="2"/>
            <w:tcBorders>
              <w:bottom w:val="single" w:color="auto" w:sz="4" w:space="0"/>
            </w:tcBorders>
            <w:noWrap w:val="0"/>
            <w:vAlign w:val="center"/>
          </w:tcPr>
          <w:p w14:paraId="58499BD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595574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1827" w:type="dxa"/>
            <w:vMerge w:val="continue"/>
            <w:noWrap w:val="0"/>
            <w:vAlign w:val="center"/>
          </w:tcPr>
          <w:p w14:paraId="6398F311">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1D58ED50">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玩具类</w:t>
            </w:r>
          </w:p>
        </w:tc>
        <w:tc>
          <w:tcPr>
            <w:tcW w:w="2320" w:type="dxa"/>
            <w:gridSpan w:val="3"/>
            <w:tcBorders>
              <w:bottom w:val="single" w:color="auto" w:sz="4" w:space="0"/>
            </w:tcBorders>
            <w:noWrap w:val="0"/>
            <w:vAlign w:val="center"/>
          </w:tcPr>
          <w:p w14:paraId="6663B60E">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玩具造型</w:t>
            </w:r>
          </w:p>
        </w:tc>
        <w:tc>
          <w:tcPr>
            <w:tcW w:w="3467" w:type="dxa"/>
            <w:gridSpan w:val="2"/>
            <w:noWrap w:val="0"/>
            <w:vAlign w:val="center"/>
          </w:tcPr>
          <w:p w14:paraId="28C4E826">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43E7E3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827" w:type="dxa"/>
            <w:vMerge w:val="continue"/>
            <w:noWrap w:val="0"/>
            <w:vAlign w:val="center"/>
          </w:tcPr>
          <w:p w14:paraId="0783E6AB">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noWrap w:val="0"/>
            <w:vAlign w:val="center"/>
          </w:tcPr>
          <w:p w14:paraId="61F96FA6">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277A791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线香型</w:t>
            </w:r>
          </w:p>
        </w:tc>
        <w:tc>
          <w:tcPr>
            <w:tcW w:w="3467" w:type="dxa"/>
            <w:gridSpan w:val="2"/>
            <w:tcBorders>
              <w:bottom w:val="single" w:color="auto" w:sz="4" w:space="0"/>
            </w:tcBorders>
            <w:noWrap w:val="0"/>
            <w:vAlign w:val="center"/>
          </w:tcPr>
          <w:p w14:paraId="3BC7BA9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437C92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1827" w:type="dxa"/>
            <w:vMerge w:val="continue"/>
            <w:noWrap w:val="0"/>
            <w:vAlign w:val="center"/>
          </w:tcPr>
          <w:p w14:paraId="1573693D">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restart"/>
            <w:noWrap w:val="0"/>
            <w:vAlign w:val="center"/>
          </w:tcPr>
          <w:p w14:paraId="4E7A2B48">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组合烟花类</w:t>
            </w:r>
          </w:p>
        </w:tc>
        <w:tc>
          <w:tcPr>
            <w:tcW w:w="2320" w:type="dxa"/>
            <w:gridSpan w:val="3"/>
            <w:tcBorders>
              <w:bottom w:val="single" w:color="auto" w:sz="4" w:space="0"/>
            </w:tcBorders>
            <w:noWrap w:val="0"/>
            <w:vAlign w:val="center"/>
          </w:tcPr>
          <w:p w14:paraId="123DC427">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同类组合</w:t>
            </w:r>
          </w:p>
        </w:tc>
        <w:tc>
          <w:tcPr>
            <w:tcW w:w="3467" w:type="dxa"/>
            <w:gridSpan w:val="2"/>
            <w:tcBorders>
              <w:bottom w:val="single" w:color="auto" w:sz="4" w:space="0"/>
            </w:tcBorders>
            <w:noWrap w:val="0"/>
            <w:vAlign w:val="center"/>
          </w:tcPr>
          <w:p w14:paraId="095245C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3AC12E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1827" w:type="dxa"/>
            <w:vMerge w:val="continue"/>
            <w:noWrap w:val="0"/>
            <w:vAlign w:val="center"/>
          </w:tcPr>
          <w:p w14:paraId="736E86DF">
            <w:pPr>
              <w:pStyle w:val="17"/>
              <w:keepNext w:val="0"/>
              <w:keepLines w:val="0"/>
              <w:pageBreakBefore w:val="0"/>
              <w:widowControl w:val="0"/>
              <w:kinsoku/>
              <w:wordWrap/>
              <w:overflowPunct/>
              <w:topLinePunct w:val="0"/>
              <w:autoSpaceDE/>
              <w:autoSpaceDN/>
              <w:bidi w:val="0"/>
              <w:spacing w:beforeLines="0" w:afterLines="0" w:line="480" w:lineRule="exact"/>
              <w:jc w:val="distribute"/>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tcBorders>
              <w:bottom w:val="single" w:color="auto" w:sz="4" w:space="0"/>
            </w:tcBorders>
            <w:noWrap w:val="0"/>
            <w:vAlign w:val="center"/>
          </w:tcPr>
          <w:p w14:paraId="066AC7D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p>
        </w:tc>
        <w:tc>
          <w:tcPr>
            <w:tcW w:w="2320" w:type="dxa"/>
            <w:gridSpan w:val="3"/>
            <w:tcBorders>
              <w:bottom w:val="single" w:color="auto" w:sz="4" w:space="0"/>
            </w:tcBorders>
            <w:noWrap w:val="0"/>
            <w:vAlign w:val="center"/>
          </w:tcPr>
          <w:p w14:paraId="4A737ED8">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lang w:eastAsia="zh-CN"/>
                <w14:textFill>
                  <w14:solidFill>
                    <w14:schemeClr w14:val="tx1"/>
                  </w14:solidFill>
                </w14:textFill>
              </w:rPr>
            </w:pPr>
            <w:r>
              <w:rPr>
                <w:rFonts w:hint="default" w:ascii="Times New Roman" w:hAnsi="Times New Roman" w:eastAsia="仿宋" w:cs="Times New Roman"/>
                <w:snapToGrid w:val="0"/>
                <w:color w:val="000000" w:themeColor="text1"/>
                <w:sz w:val="24"/>
                <w:lang w:eastAsia="zh-CN"/>
                <w14:textFill>
                  <w14:solidFill>
                    <w14:schemeClr w14:val="tx1"/>
                  </w14:solidFill>
                </w14:textFill>
              </w:rPr>
              <w:t>不同类组合</w:t>
            </w:r>
          </w:p>
        </w:tc>
        <w:tc>
          <w:tcPr>
            <w:tcW w:w="3467" w:type="dxa"/>
            <w:gridSpan w:val="2"/>
            <w:tcBorders>
              <w:bottom w:val="single" w:color="auto" w:sz="4" w:space="0"/>
            </w:tcBorders>
            <w:noWrap w:val="0"/>
            <w:vAlign w:val="center"/>
          </w:tcPr>
          <w:p w14:paraId="4785E31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C</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  D</w:t>
            </w:r>
            <w:r>
              <w:rPr>
                <w:rFonts w:hint="default" w:ascii="Times New Roman" w:hAnsi="Times New Roman" w:eastAsia="仿宋" w:cs="Times New Roman"/>
                <w:snapToGrid w:val="0"/>
                <w:color w:val="000000" w:themeColor="text1"/>
                <w:sz w:val="24"/>
                <w:lang w:eastAsia="zh-CN"/>
                <w14:textFill>
                  <w14:solidFill>
                    <w14:schemeClr w14:val="tx1"/>
                  </w14:solidFill>
                </w14:textFill>
              </w:rPr>
              <w:t>级</w:t>
            </w:r>
            <w:r>
              <w:rPr>
                <w:rFonts w:hint="default" w:ascii="Times New Roman" w:hAnsi="Times New Roman" w:eastAsia="仿宋" w:cs="Times New Roman"/>
                <w:snapToGrid w:val="0"/>
                <w:color w:val="000000" w:themeColor="text1"/>
                <w:sz w:val="24"/>
                <w14:textFill>
                  <w14:solidFill>
                    <w14:schemeClr w14:val="tx1"/>
                  </w14:solidFill>
                </w14:textFill>
              </w:rPr>
              <w:t>（   ）</w:t>
            </w:r>
          </w:p>
        </w:tc>
      </w:tr>
      <w:tr w14:paraId="126466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827" w:type="dxa"/>
            <w:noWrap w:val="0"/>
            <w:vAlign w:val="center"/>
          </w:tcPr>
          <w:p w14:paraId="5249797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eastAsia" w:ascii="Times New Roman" w:hAnsi="Times New Roman" w:eastAsia="仿宋" w:cs="Times New Roman"/>
                <w:snapToGrid w:val="0"/>
                <w:color w:val="000000" w:themeColor="text1"/>
                <w:sz w:val="24"/>
                <w:lang w:eastAsia="zh-CN"/>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申请存放量</w:t>
            </w:r>
          </w:p>
        </w:tc>
        <w:tc>
          <w:tcPr>
            <w:tcW w:w="7233" w:type="dxa"/>
            <w:gridSpan w:val="6"/>
            <w:noWrap w:val="0"/>
            <w:vAlign w:val="center"/>
          </w:tcPr>
          <w:p w14:paraId="3260EC70">
            <w:pPr>
              <w:pStyle w:val="17"/>
              <w:keepNext w:val="0"/>
              <w:keepLines w:val="0"/>
              <w:pageBreakBefore w:val="0"/>
              <w:widowControl w:val="0"/>
              <w:kinsoku/>
              <w:wordWrap/>
              <w:overflowPunct/>
              <w:topLinePunct w:val="0"/>
              <w:autoSpaceDE/>
              <w:autoSpaceDN/>
              <w:bidi w:val="0"/>
              <w:spacing w:beforeLines="0" w:afterLines="0" w:line="480" w:lineRule="exact"/>
              <w:ind w:firstLine="2400" w:firstLineChars="1000"/>
              <w:jc w:val="both"/>
              <w:textAlignment w:val="auto"/>
              <w:rPr>
                <w:rFonts w:hint="eastAsia" w:ascii="Times New Roman" w:hAnsi="Times New Roman" w:eastAsia="仿宋" w:cs="Times New Roman"/>
                <w:snapToGrid w:val="0"/>
                <w:color w:val="000000" w:themeColor="text1"/>
                <w:sz w:val="24"/>
                <w:lang w:eastAsia="zh-CN"/>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公斤（产品总药量）</w:t>
            </w:r>
          </w:p>
        </w:tc>
      </w:tr>
      <w:tr w14:paraId="1279BD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827" w:type="dxa"/>
            <w:noWrap w:val="0"/>
            <w:vAlign w:val="center"/>
          </w:tcPr>
          <w:p w14:paraId="06A0E73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经 济 类 型</w:t>
            </w:r>
          </w:p>
        </w:tc>
        <w:tc>
          <w:tcPr>
            <w:tcW w:w="2702" w:type="dxa"/>
            <w:gridSpan w:val="3"/>
            <w:noWrap w:val="0"/>
            <w:vAlign w:val="center"/>
          </w:tcPr>
          <w:p w14:paraId="4A015807">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09" w:type="dxa"/>
            <w:gridSpan w:val="2"/>
            <w:noWrap w:val="0"/>
            <w:vAlign w:val="center"/>
          </w:tcPr>
          <w:p w14:paraId="65043D9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注册资本</w:t>
            </w:r>
          </w:p>
        </w:tc>
        <w:tc>
          <w:tcPr>
            <w:tcW w:w="3122" w:type="dxa"/>
            <w:noWrap w:val="0"/>
            <w:vAlign w:val="center"/>
          </w:tcPr>
          <w:p w14:paraId="20D9A68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62BF43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827" w:type="dxa"/>
            <w:noWrap w:val="0"/>
            <w:vAlign w:val="center"/>
          </w:tcPr>
          <w:p w14:paraId="01F546C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联系电话</w:t>
            </w:r>
          </w:p>
        </w:tc>
        <w:tc>
          <w:tcPr>
            <w:tcW w:w="2702" w:type="dxa"/>
            <w:gridSpan w:val="3"/>
            <w:noWrap w:val="0"/>
            <w:vAlign w:val="center"/>
          </w:tcPr>
          <w:p w14:paraId="064536E2">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09" w:type="dxa"/>
            <w:gridSpan w:val="2"/>
            <w:noWrap w:val="0"/>
            <w:vAlign w:val="center"/>
          </w:tcPr>
          <w:p w14:paraId="6FD2E7C1">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传真</w:t>
            </w:r>
          </w:p>
        </w:tc>
        <w:tc>
          <w:tcPr>
            <w:tcW w:w="3122" w:type="dxa"/>
            <w:noWrap w:val="0"/>
            <w:vAlign w:val="center"/>
          </w:tcPr>
          <w:p w14:paraId="77F2D25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47D5FD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827" w:type="dxa"/>
            <w:noWrap w:val="0"/>
            <w:vAlign w:val="center"/>
          </w:tcPr>
          <w:p w14:paraId="0352254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工商注册号</w:t>
            </w:r>
          </w:p>
        </w:tc>
        <w:tc>
          <w:tcPr>
            <w:tcW w:w="2702" w:type="dxa"/>
            <w:gridSpan w:val="3"/>
            <w:noWrap w:val="0"/>
            <w:vAlign w:val="center"/>
          </w:tcPr>
          <w:p w14:paraId="18D09FD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09" w:type="dxa"/>
            <w:gridSpan w:val="2"/>
            <w:noWrap w:val="0"/>
            <w:vAlign w:val="center"/>
          </w:tcPr>
          <w:p w14:paraId="67C3BE38">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登记日期</w:t>
            </w:r>
          </w:p>
        </w:tc>
        <w:tc>
          <w:tcPr>
            <w:tcW w:w="3122" w:type="dxa"/>
            <w:noWrap w:val="0"/>
            <w:vAlign w:val="center"/>
          </w:tcPr>
          <w:p w14:paraId="74FB50A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047F48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827" w:type="dxa"/>
            <w:noWrap w:val="0"/>
            <w:vAlign w:val="center"/>
          </w:tcPr>
          <w:p w14:paraId="65E8D7EA">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登记机关</w:t>
            </w:r>
          </w:p>
        </w:tc>
        <w:tc>
          <w:tcPr>
            <w:tcW w:w="7233" w:type="dxa"/>
            <w:gridSpan w:val="6"/>
            <w:noWrap w:val="0"/>
            <w:vAlign w:val="center"/>
          </w:tcPr>
          <w:p w14:paraId="34327021">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449E0F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827" w:type="dxa"/>
            <w:noWrap w:val="0"/>
            <w:vAlign w:val="center"/>
          </w:tcPr>
          <w:p w14:paraId="33953E2D">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固定资产总值</w:t>
            </w:r>
          </w:p>
        </w:tc>
        <w:tc>
          <w:tcPr>
            <w:tcW w:w="1446" w:type="dxa"/>
            <w:noWrap w:val="0"/>
            <w:vAlign w:val="center"/>
          </w:tcPr>
          <w:p w14:paraId="02013C07">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256" w:type="dxa"/>
            <w:gridSpan w:val="2"/>
            <w:noWrap w:val="0"/>
            <w:vAlign w:val="center"/>
          </w:tcPr>
          <w:p w14:paraId="02BED6EC">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零</w:t>
            </w:r>
            <w:r>
              <w:rPr>
                <w:rFonts w:hint="default" w:ascii="Times New Roman" w:hAnsi="Times New Roman" w:eastAsia="仿宋" w:cs="Times New Roman"/>
                <w:snapToGrid w:val="0"/>
                <w:color w:val="000000" w:themeColor="text1"/>
                <w:sz w:val="24"/>
                <w14:textFill>
                  <w14:solidFill>
                    <w14:schemeClr w14:val="tx1"/>
                  </w14:solidFill>
                </w14:textFill>
              </w:rPr>
              <w:t>售额</w:t>
            </w:r>
          </w:p>
        </w:tc>
        <w:tc>
          <w:tcPr>
            <w:tcW w:w="4531" w:type="dxa"/>
            <w:gridSpan w:val="3"/>
            <w:noWrap w:val="0"/>
            <w:vAlign w:val="center"/>
          </w:tcPr>
          <w:p w14:paraId="1DA14577">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290BD2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827" w:type="dxa"/>
            <w:vMerge w:val="restart"/>
            <w:noWrap w:val="0"/>
            <w:vAlign w:val="center"/>
          </w:tcPr>
          <w:p w14:paraId="4312C642">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从业人员</w:t>
            </w:r>
          </w:p>
        </w:tc>
        <w:tc>
          <w:tcPr>
            <w:tcW w:w="1446" w:type="dxa"/>
            <w:vMerge w:val="restart"/>
            <w:noWrap w:val="0"/>
            <w:vAlign w:val="center"/>
          </w:tcPr>
          <w:p w14:paraId="2ADA2B44">
            <w:pPr>
              <w:pStyle w:val="17"/>
              <w:keepNext w:val="0"/>
              <w:keepLines w:val="0"/>
              <w:pageBreakBefore w:val="0"/>
              <w:widowControl w:val="0"/>
              <w:kinsoku/>
              <w:wordWrap/>
              <w:overflowPunct/>
              <w:topLinePunct w:val="0"/>
              <w:autoSpaceDE/>
              <w:autoSpaceDN/>
              <w:bidi w:val="0"/>
              <w:spacing w:beforeLines="0" w:afterLines="0" w:line="480" w:lineRule="exact"/>
              <w:jc w:val="righ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405" w:type="dxa"/>
            <w:vMerge w:val="restart"/>
            <w:noWrap w:val="0"/>
            <w:vAlign w:val="center"/>
          </w:tcPr>
          <w:p w14:paraId="7E6F1C16">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其中</w:t>
            </w:r>
          </w:p>
        </w:tc>
        <w:tc>
          <w:tcPr>
            <w:tcW w:w="1915" w:type="dxa"/>
            <w:gridSpan w:val="2"/>
            <w:noWrap w:val="0"/>
            <w:vAlign w:val="center"/>
          </w:tcPr>
          <w:p w14:paraId="5B0780F9">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eastAsia" w:ascii="Times New Roman" w:hAnsi="Times New Roman" w:eastAsia="仿宋" w:cs="Times New Roman"/>
                <w:snapToGrid w:val="0"/>
                <w:color w:val="000000" w:themeColor="text1"/>
                <w:sz w:val="24"/>
                <w:lang w:eastAsia="zh-CN"/>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负责人</w:t>
            </w:r>
          </w:p>
        </w:tc>
        <w:tc>
          <w:tcPr>
            <w:tcW w:w="3467" w:type="dxa"/>
            <w:gridSpan w:val="2"/>
            <w:noWrap w:val="0"/>
            <w:vAlign w:val="center"/>
          </w:tcPr>
          <w:p w14:paraId="2BB24488">
            <w:pPr>
              <w:pStyle w:val="17"/>
              <w:keepNext w:val="0"/>
              <w:keepLines w:val="0"/>
              <w:pageBreakBefore w:val="0"/>
              <w:widowControl w:val="0"/>
              <w:kinsoku/>
              <w:wordWrap/>
              <w:overflowPunct/>
              <w:topLinePunct w:val="0"/>
              <w:autoSpaceDE/>
              <w:autoSpaceDN/>
              <w:bidi w:val="0"/>
              <w:spacing w:beforeLines="0" w:afterLines="0" w:line="480" w:lineRule="exact"/>
              <w:jc w:val="righ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331DE4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827" w:type="dxa"/>
            <w:vMerge w:val="continue"/>
            <w:noWrap w:val="0"/>
            <w:vAlign w:val="center"/>
          </w:tcPr>
          <w:p w14:paraId="4E38BAF1">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446" w:type="dxa"/>
            <w:vMerge w:val="continue"/>
            <w:noWrap w:val="0"/>
            <w:vAlign w:val="center"/>
          </w:tcPr>
          <w:p w14:paraId="51F31ACA">
            <w:pPr>
              <w:pStyle w:val="17"/>
              <w:keepNext w:val="0"/>
              <w:keepLines w:val="0"/>
              <w:pageBreakBefore w:val="0"/>
              <w:widowControl w:val="0"/>
              <w:kinsoku/>
              <w:wordWrap/>
              <w:overflowPunct/>
              <w:topLinePunct w:val="0"/>
              <w:autoSpaceDE/>
              <w:autoSpaceDN/>
              <w:bidi w:val="0"/>
              <w:spacing w:beforeLines="0" w:afterLines="0" w:line="480" w:lineRule="exact"/>
              <w:jc w:val="righ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405" w:type="dxa"/>
            <w:vMerge w:val="continue"/>
            <w:noWrap w:val="0"/>
            <w:vAlign w:val="center"/>
          </w:tcPr>
          <w:p w14:paraId="5CDC9892">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c>
          <w:tcPr>
            <w:tcW w:w="1915" w:type="dxa"/>
            <w:gridSpan w:val="2"/>
            <w:noWrap w:val="0"/>
            <w:vAlign w:val="center"/>
          </w:tcPr>
          <w:p w14:paraId="08A8A3E4">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eastAsia" w:ascii="Times New Roman" w:hAnsi="Times New Roman" w:eastAsia="仿宋" w:cs="Times New Roman"/>
                <w:snapToGrid w:val="0"/>
                <w:color w:val="000000" w:themeColor="text1"/>
                <w:sz w:val="24"/>
                <w:lang w:eastAsia="zh-CN"/>
                <w14:textFill>
                  <w14:solidFill>
                    <w14:schemeClr w14:val="tx1"/>
                  </w14:solidFill>
                </w14:textFill>
              </w:rPr>
            </w:pPr>
            <w:r>
              <w:rPr>
                <w:rFonts w:hint="eastAsia" w:ascii="Times New Roman" w:hAnsi="Times New Roman" w:eastAsia="仿宋" w:cs="Times New Roman"/>
                <w:snapToGrid w:val="0"/>
                <w:color w:val="000000" w:themeColor="text1"/>
                <w:sz w:val="24"/>
                <w:lang w:eastAsia="zh-CN"/>
                <w14:textFill>
                  <w14:solidFill>
                    <w14:schemeClr w14:val="tx1"/>
                  </w14:solidFill>
                </w14:textFill>
              </w:rPr>
              <w:t>销售人员</w:t>
            </w:r>
          </w:p>
        </w:tc>
        <w:tc>
          <w:tcPr>
            <w:tcW w:w="3467" w:type="dxa"/>
            <w:gridSpan w:val="2"/>
            <w:noWrap w:val="0"/>
            <w:vAlign w:val="center"/>
          </w:tcPr>
          <w:p w14:paraId="34DCC5AE">
            <w:pPr>
              <w:pStyle w:val="17"/>
              <w:keepNext w:val="0"/>
              <w:keepLines w:val="0"/>
              <w:pageBreakBefore w:val="0"/>
              <w:widowControl w:val="0"/>
              <w:kinsoku/>
              <w:wordWrap/>
              <w:overflowPunct/>
              <w:topLinePunct w:val="0"/>
              <w:autoSpaceDE/>
              <w:autoSpaceDN/>
              <w:bidi w:val="0"/>
              <w:spacing w:beforeLines="0" w:afterLines="0" w:line="480" w:lineRule="exact"/>
              <w:jc w:val="righ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tc>
      </w:tr>
      <w:tr w14:paraId="557234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30" w:hRule="atLeast"/>
          <w:jc w:val="center"/>
        </w:trPr>
        <w:tc>
          <w:tcPr>
            <w:tcW w:w="1827" w:type="dxa"/>
            <w:tcBorders>
              <w:top w:val="single" w:color="auto" w:sz="4" w:space="0"/>
              <w:bottom w:val="single" w:color="auto" w:sz="8" w:space="0"/>
            </w:tcBorders>
            <w:noWrap w:val="0"/>
            <w:vAlign w:val="center"/>
          </w:tcPr>
          <w:p w14:paraId="42364113">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4"/>
                <w14:textFill>
                  <w14:solidFill>
                    <w14:schemeClr w14:val="tx1"/>
                  </w14:solidFill>
                </w14:textFill>
              </w:rPr>
            </w:pPr>
            <w:r>
              <w:rPr>
                <w:rFonts w:hint="default" w:ascii="Times New Roman" w:hAnsi="Times New Roman" w:eastAsia="仿宋" w:cs="Times New Roman"/>
                <w:snapToGrid w:val="0"/>
                <w:color w:val="000000" w:themeColor="text1"/>
                <w:sz w:val="24"/>
                <w14:textFill>
                  <w14:solidFill>
                    <w14:schemeClr w14:val="tx1"/>
                  </w14:solidFill>
                </w14:textFill>
              </w:rPr>
              <w:t>原许可证编号</w:t>
            </w:r>
          </w:p>
        </w:tc>
        <w:tc>
          <w:tcPr>
            <w:tcW w:w="7233" w:type="dxa"/>
            <w:gridSpan w:val="6"/>
            <w:tcBorders>
              <w:top w:val="single" w:color="auto" w:sz="4" w:space="0"/>
              <w:bottom w:val="single" w:color="auto" w:sz="8" w:space="0"/>
            </w:tcBorders>
            <w:noWrap w:val="0"/>
            <w:vAlign w:val="center"/>
          </w:tcPr>
          <w:p w14:paraId="2C094625">
            <w:pPr>
              <w:pStyle w:val="17"/>
              <w:keepNext w:val="0"/>
              <w:keepLines w:val="0"/>
              <w:pageBreakBefore w:val="0"/>
              <w:widowControl w:val="0"/>
              <w:kinsoku/>
              <w:wordWrap/>
              <w:overflowPunct/>
              <w:topLinePunct w:val="0"/>
              <w:autoSpaceDE/>
              <w:autoSpaceDN/>
              <w:bidi w:val="0"/>
              <w:spacing w:beforeLines="0" w:afterLines="0" w:line="480" w:lineRule="exact"/>
              <w:jc w:val="right"/>
              <w:textAlignment w:val="auto"/>
              <w:rPr>
                <w:rFonts w:hint="default" w:ascii="Times New Roman" w:hAnsi="Times New Roman" w:eastAsia="仿宋" w:cs="Times New Roman"/>
                <w:snapToGrid w:val="0"/>
                <w:color w:val="000000" w:themeColor="text1"/>
                <w:sz w:val="24"/>
                <w14:textFill>
                  <w14:solidFill>
                    <w14:schemeClr w14:val="tx1"/>
                  </w14:solidFill>
                </w14:textFill>
              </w:rPr>
            </w:pPr>
          </w:p>
          <w:p w14:paraId="6265FE11">
            <w:pPr>
              <w:pStyle w:val="17"/>
              <w:keepNext w:val="0"/>
              <w:keepLines w:val="0"/>
              <w:pageBreakBefore w:val="0"/>
              <w:widowControl w:val="0"/>
              <w:kinsoku/>
              <w:wordWrap/>
              <w:overflowPunct/>
              <w:topLinePunct w:val="0"/>
              <w:autoSpaceDE/>
              <w:autoSpaceDN/>
              <w:bidi w:val="0"/>
              <w:spacing w:beforeLines="0" w:afterLines="0" w:line="480" w:lineRule="exact"/>
              <w:jc w:val="right"/>
              <w:textAlignment w:val="auto"/>
              <w:rPr>
                <w:rFonts w:hint="default" w:ascii="Times New Roman" w:hAnsi="Times New Roman" w:eastAsia="仿宋" w:cs="Times New Roman"/>
                <w:snapToGrid w:val="0"/>
                <w:color w:val="000000" w:themeColor="text1"/>
                <w:kern w:val="2"/>
                <w:sz w:val="24"/>
                <w:szCs w:val="24"/>
                <w:lang w:val="en-US" w:eastAsia="zh-CN" w:bidi="ar-SA"/>
                <w14:textFill>
                  <w14:solidFill>
                    <w14:schemeClr w14:val="tx1"/>
                  </w14:solidFill>
                </w14:textFill>
              </w:rPr>
            </w:pPr>
          </w:p>
        </w:tc>
      </w:tr>
      <w:tr w14:paraId="48F75D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26" w:hRule="atLeast"/>
          <w:jc w:val="center"/>
        </w:trPr>
        <w:tc>
          <w:tcPr>
            <w:tcW w:w="1827" w:type="dxa"/>
            <w:tcBorders>
              <w:top w:val="single" w:color="auto" w:sz="4" w:space="0"/>
              <w:bottom w:val="single" w:color="auto" w:sz="8" w:space="0"/>
            </w:tcBorders>
            <w:noWrap w:val="0"/>
            <w:vAlign w:val="center"/>
          </w:tcPr>
          <w:p w14:paraId="31F5073F">
            <w:pPr>
              <w:pStyle w:val="17"/>
              <w:keepNext w:val="0"/>
              <w:keepLines w:val="0"/>
              <w:pageBreakBefore w:val="0"/>
              <w:widowControl w:val="0"/>
              <w:kinsoku/>
              <w:wordWrap/>
              <w:overflowPunct/>
              <w:topLinePunct w:val="0"/>
              <w:autoSpaceDE/>
              <w:autoSpaceDN/>
              <w:bidi w:val="0"/>
              <w:spacing w:beforeLines="0" w:afterLines="0" w:line="480" w:lineRule="exact"/>
              <w:jc w:val="center"/>
              <w:textAlignment w:val="auto"/>
              <w:rPr>
                <w:rFonts w:hint="default" w:ascii="Times New Roman" w:hAnsi="Times New Roman" w:eastAsia="仿宋" w:cs="Times New Roman"/>
                <w:snapToGrid w:val="0"/>
                <w:color w:val="000000" w:themeColor="text1"/>
                <w:sz w:val="28"/>
                <w:szCs w:val="28"/>
                <w14:textFill>
                  <w14:solidFill>
                    <w14:schemeClr w14:val="tx1"/>
                  </w14:solidFill>
                </w14:textFill>
              </w:rPr>
            </w:pPr>
            <w:r>
              <w:rPr>
                <w:rFonts w:hint="default" w:ascii="Times New Roman" w:hAnsi="Times New Roman" w:eastAsia="仿宋" w:cs="Times New Roman"/>
                <w:snapToGrid w:val="0"/>
                <w:color w:val="000000" w:themeColor="text1"/>
                <w:sz w:val="28"/>
                <w:szCs w:val="28"/>
                <w14:textFill>
                  <w14:solidFill>
                    <w14:schemeClr w14:val="tx1"/>
                  </w14:solidFill>
                </w14:textFill>
              </w:rPr>
              <w:t>申请意见</w:t>
            </w:r>
          </w:p>
        </w:tc>
        <w:tc>
          <w:tcPr>
            <w:tcW w:w="7233" w:type="dxa"/>
            <w:gridSpan w:val="6"/>
            <w:tcBorders>
              <w:top w:val="single" w:color="auto" w:sz="4" w:space="0"/>
              <w:bottom w:val="single" w:color="auto" w:sz="8" w:space="0"/>
            </w:tcBorders>
            <w:noWrap w:val="0"/>
            <w:vAlign w:val="top"/>
          </w:tcPr>
          <w:p w14:paraId="5C1D1104">
            <w:pPr>
              <w:pStyle w:val="17"/>
              <w:keepNext w:val="0"/>
              <w:keepLines w:val="0"/>
              <w:pageBreakBefore w:val="0"/>
              <w:widowControl w:val="0"/>
              <w:kinsoku/>
              <w:wordWrap/>
              <w:overflowPunct/>
              <w:topLinePunct w:val="0"/>
              <w:autoSpaceDE/>
              <w:autoSpaceDN/>
              <w:bidi w:val="0"/>
              <w:adjustRightInd w:val="0"/>
              <w:snapToGrid w:val="0"/>
              <w:spacing w:beforeLines="0" w:afterLines="0" w:line="480" w:lineRule="exact"/>
              <w:ind w:firstLine="560" w:firstLineChars="200"/>
              <w:textAlignment w:val="auto"/>
              <w:rPr>
                <w:rFonts w:hint="default" w:ascii="Times New Roman" w:hAnsi="Times New Roman" w:eastAsia="仿宋" w:cs="Times New Roman"/>
                <w:snapToGrid w:val="0"/>
                <w:color w:val="000000" w:themeColor="text1"/>
                <w:sz w:val="28"/>
                <w:szCs w:val="28"/>
                <w14:textFill>
                  <w14:solidFill>
                    <w14:schemeClr w14:val="tx1"/>
                  </w14:solidFill>
                </w14:textFill>
              </w:rPr>
            </w:pPr>
          </w:p>
          <w:p w14:paraId="73E4D47E">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Times New Roman" w:hAnsi="Times New Roman" w:eastAsia="楷体" w:cs="Times New Roman"/>
                <w:snapToGrid w:val="0"/>
                <w:color w:val="000000" w:themeColor="text1"/>
                <w:sz w:val="28"/>
                <w:szCs w:val="28"/>
                <w14:textFill>
                  <w14:solidFill>
                    <w14:schemeClr w14:val="tx1"/>
                  </w14:solidFill>
                </w14:textFill>
              </w:rPr>
            </w:pPr>
            <w:r>
              <w:rPr>
                <w:rFonts w:hint="default" w:ascii="Times New Roman" w:hAnsi="Times New Roman" w:eastAsia="楷体" w:cs="Times New Roman"/>
                <w:snapToGrid w:val="0"/>
                <w:color w:val="000000" w:themeColor="text1"/>
                <w:sz w:val="28"/>
                <w:szCs w:val="28"/>
                <w14:textFill>
                  <w14:solidFill>
                    <w14:schemeClr w14:val="tx1"/>
                  </w14:solidFill>
                </w14:textFill>
              </w:rPr>
              <w:t>本单位对以上情况和所提供文件、资料的真实性负责，申请办理烟花爆竹经营（</w:t>
            </w:r>
            <w:r>
              <w:rPr>
                <w:rFonts w:hint="eastAsia" w:ascii="Times New Roman" w:hAnsi="Times New Roman" w:eastAsia="楷体" w:cs="Times New Roman"/>
                <w:snapToGrid w:val="0"/>
                <w:color w:val="000000" w:themeColor="text1"/>
                <w:sz w:val="28"/>
                <w:szCs w:val="28"/>
                <w:lang w:eastAsia="zh-CN"/>
                <w14:textFill>
                  <w14:solidFill>
                    <w14:schemeClr w14:val="tx1"/>
                  </w14:solidFill>
                </w14:textFill>
              </w:rPr>
              <w:t>零售</w:t>
            </w:r>
            <w:r>
              <w:rPr>
                <w:rFonts w:hint="default" w:ascii="Times New Roman" w:hAnsi="Times New Roman" w:eastAsia="楷体" w:cs="Times New Roman"/>
                <w:snapToGrid w:val="0"/>
                <w:color w:val="000000" w:themeColor="text1"/>
                <w:sz w:val="28"/>
                <w:szCs w:val="28"/>
                <w14:textFill>
                  <w14:solidFill>
                    <w14:schemeClr w14:val="tx1"/>
                  </w14:solidFill>
                </w14:textFill>
              </w:rPr>
              <w:t>）许可证变更手续。</w:t>
            </w:r>
          </w:p>
          <w:p w14:paraId="3FC56B53">
            <w:pPr>
              <w:pStyle w:val="17"/>
              <w:keepNext w:val="0"/>
              <w:keepLines w:val="0"/>
              <w:pageBreakBefore w:val="0"/>
              <w:widowControl w:val="0"/>
              <w:kinsoku/>
              <w:wordWrap/>
              <w:overflowPunct/>
              <w:topLinePunct w:val="0"/>
              <w:autoSpaceDE/>
              <w:autoSpaceDN/>
              <w:bidi w:val="0"/>
              <w:spacing w:beforeLines="0" w:afterLines="0" w:line="480" w:lineRule="exact"/>
              <w:textAlignment w:val="auto"/>
              <w:rPr>
                <w:rFonts w:hint="default" w:ascii="Times New Roman" w:hAnsi="Times New Roman" w:eastAsia="仿宋" w:cs="Times New Roman"/>
                <w:snapToGrid w:val="0"/>
                <w:color w:val="000000" w:themeColor="text1"/>
                <w:sz w:val="28"/>
                <w:szCs w:val="28"/>
                <w14:textFill>
                  <w14:solidFill>
                    <w14:schemeClr w14:val="tx1"/>
                  </w14:solidFill>
                </w14:textFill>
              </w:rPr>
            </w:pPr>
          </w:p>
          <w:p w14:paraId="693BBB2E">
            <w:pPr>
              <w:pStyle w:val="17"/>
              <w:keepNext w:val="0"/>
              <w:keepLines w:val="0"/>
              <w:pageBreakBefore w:val="0"/>
              <w:widowControl w:val="0"/>
              <w:kinsoku/>
              <w:wordWrap/>
              <w:overflowPunct/>
              <w:topLinePunct w:val="0"/>
              <w:autoSpaceDE/>
              <w:autoSpaceDN/>
              <w:bidi w:val="0"/>
              <w:spacing w:beforeLines="0" w:afterLines="0" w:line="480" w:lineRule="exact"/>
              <w:textAlignment w:val="auto"/>
              <w:rPr>
                <w:rFonts w:hint="default" w:ascii="Times New Roman" w:hAnsi="Times New Roman" w:eastAsia="仿宋" w:cs="Times New Roman"/>
                <w:snapToGrid w:val="0"/>
                <w:color w:val="000000" w:themeColor="text1"/>
                <w:sz w:val="28"/>
                <w:szCs w:val="28"/>
                <w14:textFill>
                  <w14:solidFill>
                    <w14:schemeClr w14:val="tx1"/>
                  </w14:solidFill>
                </w14:textFill>
              </w:rPr>
            </w:pPr>
          </w:p>
          <w:p w14:paraId="4B42DD82">
            <w:pPr>
              <w:pStyle w:val="17"/>
              <w:keepNext w:val="0"/>
              <w:keepLines w:val="0"/>
              <w:pageBreakBefore w:val="0"/>
              <w:widowControl w:val="0"/>
              <w:kinsoku/>
              <w:wordWrap/>
              <w:overflowPunct/>
              <w:topLinePunct w:val="0"/>
              <w:autoSpaceDE/>
              <w:autoSpaceDN/>
              <w:bidi w:val="0"/>
              <w:spacing w:before="0" w:beforeLines="0" w:afterLines="0" w:line="480" w:lineRule="exact"/>
              <w:textAlignment w:val="auto"/>
              <w:rPr>
                <w:rFonts w:hint="default" w:ascii="Times New Roman" w:hAnsi="Times New Roman" w:eastAsia="仿宋" w:cs="Times New Roman"/>
                <w:snapToGrid w:val="0"/>
                <w:color w:val="000000" w:themeColor="text1"/>
                <w:sz w:val="28"/>
                <w:szCs w:val="28"/>
                <w14:textFill>
                  <w14:solidFill>
                    <w14:schemeClr w14:val="tx1"/>
                  </w14:solidFill>
                </w14:textFill>
              </w:rPr>
            </w:pPr>
            <w:r>
              <w:rPr>
                <w:rFonts w:hint="default" w:ascii="Times New Roman" w:hAnsi="Times New Roman" w:eastAsia="仿宋" w:cs="Times New Roman"/>
                <w:snapToGrid w:val="0"/>
                <w:color w:val="000000" w:themeColor="text1"/>
                <w:sz w:val="28"/>
                <w:szCs w:val="28"/>
                <w14:textFill>
                  <w14:solidFill>
                    <w14:schemeClr w14:val="tx1"/>
                  </w14:solidFill>
                </w14:textFill>
              </w:rPr>
              <w:t xml:space="preserve">                          申请单位盖章</w:t>
            </w:r>
          </w:p>
          <w:p w14:paraId="540D974A">
            <w:pPr>
              <w:pStyle w:val="17"/>
              <w:keepNext w:val="0"/>
              <w:keepLines w:val="0"/>
              <w:pageBreakBefore w:val="0"/>
              <w:widowControl w:val="0"/>
              <w:kinsoku/>
              <w:wordWrap/>
              <w:overflowPunct/>
              <w:topLinePunct w:val="0"/>
              <w:autoSpaceDE/>
              <w:autoSpaceDN/>
              <w:bidi w:val="0"/>
              <w:spacing w:beforeLines="0" w:afterLines="0" w:line="480" w:lineRule="exact"/>
              <w:ind w:firstLine="3360" w:firstLineChars="1200"/>
              <w:textAlignment w:val="auto"/>
              <w:rPr>
                <w:rFonts w:hint="default" w:ascii="Times New Roman" w:hAnsi="Times New Roman" w:eastAsia="仿宋" w:cs="Times New Roman"/>
                <w:snapToGrid w:val="0"/>
                <w:color w:val="000000" w:themeColor="text1"/>
                <w:sz w:val="28"/>
                <w:szCs w:val="28"/>
                <w14:textFill>
                  <w14:solidFill>
                    <w14:schemeClr w14:val="tx1"/>
                  </w14:solidFill>
                </w14:textFill>
              </w:rPr>
            </w:pPr>
            <w:r>
              <w:rPr>
                <w:rFonts w:hint="default" w:ascii="Times New Roman" w:hAnsi="Times New Roman" w:eastAsia="仿宋" w:cs="Times New Roman"/>
                <w:snapToGrid w:val="0"/>
                <w:color w:val="000000" w:themeColor="text1"/>
                <w:sz w:val="28"/>
                <w:szCs w:val="28"/>
                <w14:textFill>
                  <w14:solidFill>
                    <w14:schemeClr w14:val="tx1"/>
                  </w14:solidFill>
                </w14:textFill>
              </w:rPr>
              <w:t>主要负责人(签字)：</w:t>
            </w:r>
          </w:p>
          <w:p w14:paraId="46103A6B">
            <w:pPr>
              <w:pStyle w:val="17"/>
              <w:keepNext w:val="0"/>
              <w:keepLines w:val="0"/>
              <w:pageBreakBefore w:val="0"/>
              <w:widowControl w:val="0"/>
              <w:kinsoku/>
              <w:wordWrap/>
              <w:overflowPunct/>
              <w:topLinePunct w:val="0"/>
              <w:autoSpaceDE/>
              <w:autoSpaceDN/>
              <w:bidi w:val="0"/>
              <w:spacing w:beforeLines="0" w:after="0" w:afterLines="0" w:line="480" w:lineRule="exact"/>
              <w:ind w:firstLine="1120" w:firstLineChars="400"/>
              <w:textAlignment w:val="auto"/>
              <w:rPr>
                <w:rFonts w:hint="default" w:ascii="Times New Roman" w:hAnsi="Times New Roman" w:eastAsia="仿宋" w:cs="Times New Roman"/>
                <w:snapToGrid w:val="0"/>
                <w:color w:val="000000" w:themeColor="text1"/>
                <w:sz w:val="28"/>
                <w:szCs w:val="28"/>
                <w14:textFill>
                  <w14:solidFill>
                    <w14:schemeClr w14:val="tx1"/>
                  </w14:solidFill>
                </w14:textFill>
              </w:rPr>
            </w:pPr>
            <w:r>
              <w:rPr>
                <w:rFonts w:hint="default" w:ascii="Times New Roman" w:hAnsi="Times New Roman" w:eastAsia="仿宋" w:cs="Times New Roman"/>
                <w:snapToGrid w:val="0"/>
                <w:color w:val="000000" w:themeColor="text1"/>
                <w:sz w:val="28"/>
                <w:szCs w:val="28"/>
                <w14:textFill>
                  <w14:solidFill>
                    <w14:schemeClr w14:val="tx1"/>
                  </w14:solidFill>
                </w14:textFill>
              </w:rPr>
              <w:t xml:space="preserve">                        年    月    日</w:t>
            </w:r>
          </w:p>
          <w:p w14:paraId="34CE5799">
            <w:pPr>
              <w:pStyle w:val="17"/>
              <w:keepNext w:val="0"/>
              <w:keepLines w:val="0"/>
              <w:pageBreakBefore w:val="0"/>
              <w:widowControl w:val="0"/>
              <w:kinsoku/>
              <w:wordWrap/>
              <w:overflowPunct/>
              <w:topLinePunct w:val="0"/>
              <w:autoSpaceDE/>
              <w:autoSpaceDN/>
              <w:bidi w:val="0"/>
              <w:spacing w:beforeLines="0" w:after="0" w:afterLines="0" w:line="480" w:lineRule="exact"/>
              <w:ind w:firstLine="1120" w:firstLineChars="400"/>
              <w:textAlignment w:val="auto"/>
              <w:rPr>
                <w:rFonts w:hint="default" w:ascii="Times New Roman" w:hAnsi="Times New Roman" w:eastAsia="仿宋" w:cs="Times New Roman"/>
                <w:snapToGrid w:val="0"/>
                <w:color w:val="000000" w:themeColor="text1"/>
                <w:sz w:val="28"/>
                <w:szCs w:val="28"/>
                <w14:textFill>
                  <w14:solidFill>
                    <w14:schemeClr w14:val="tx1"/>
                  </w14:solidFill>
                </w14:textFill>
              </w:rPr>
            </w:pPr>
          </w:p>
        </w:tc>
      </w:tr>
    </w:tbl>
    <w:p w14:paraId="41069A6E">
      <w:pPr>
        <w:spacing w:line="500" w:lineRule="exact"/>
        <w:jc w:val="both"/>
        <w:rPr>
          <w:rFonts w:hint="default" w:ascii="仿宋_GB2312" w:hAnsi="宋体" w:eastAsia="仿宋_GB2312"/>
          <w:b/>
          <w:color w:val="000000" w:themeColor="text1"/>
          <w:sz w:val="32"/>
          <w:szCs w:val="32"/>
          <w:lang w:val="en-US" w:eastAsia="zh-CN"/>
          <w14:textFill>
            <w14:solidFill>
              <w14:schemeClr w14:val="tx1"/>
            </w14:solidFill>
          </w14:textFill>
        </w:rPr>
      </w:pPr>
    </w:p>
    <w:p w14:paraId="667148B5">
      <w:pPr>
        <w:pStyle w:val="2"/>
        <w:rPr>
          <w:rFonts w:hint="default" w:ascii="仿宋_GB2312" w:hAnsi="宋体" w:eastAsia="仿宋_GB2312"/>
          <w:b/>
          <w:color w:val="000000" w:themeColor="text1"/>
          <w:sz w:val="32"/>
          <w:szCs w:val="32"/>
          <w:lang w:val="en-US" w:eastAsia="zh-CN"/>
          <w14:textFill>
            <w14:solidFill>
              <w14:schemeClr w14:val="tx1"/>
            </w14:solidFill>
          </w14:textFill>
        </w:rPr>
      </w:pPr>
    </w:p>
    <w:p w14:paraId="74C686E2">
      <w:pPr>
        <w:rPr>
          <w:rFonts w:hint="default" w:ascii="仿宋_GB2312" w:hAnsi="宋体" w:eastAsia="仿宋_GB2312"/>
          <w:b/>
          <w:color w:val="000000" w:themeColor="text1"/>
          <w:sz w:val="32"/>
          <w:szCs w:val="32"/>
          <w:lang w:val="en-US" w:eastAsia="zh-CN"/>
          <w14:textFill>
            <w14:solidFill>
              <w14:schemeClr w14:val="tx1"/>
            </w14:solidFill>
          </w14:textFill>
        </w:rPr>
      </w:pPr>
    </w:p>
    <w:p w14:paraId="22C90C13">
      <w:pPr>
        <w:pStyle w:val="8"/>
        <w:spacing w:line="384" w:lineRule="auto"/>
        <w:jc w:val="center"/>
        <w:rPr>
          <w:rFonts w:hint="eastAsia" w:ascii="方正小标宋_GBK" w:hAnsi="方正小标宋_GBK" w:eastAsia="方正小标宋_GBK" w:cs="方正小标宋_GBK"/>
          <w:b w:val="0"/>
          <w:bCs/>
          <w:color w:val="000000" w:themeColor="text1"/>
          <w:sz w:val="32"/>
          <w:szCs w:val="32"/>
          <w14:textFill>
            <w14:solidFill>
              <w14:schemeClr w14:val="tx1"/>
            </w14:solidFill>
          </w14:textFill>
        </w:rPr>
      </w:pPr>
      <w:r>
        <w:rPr>
          <w:rFonts w:hint="eastAsia" w:ascii="方正小标宋_GBK" w:hAnsi="方正小标宋_GBK" w:eastAsia="方正小标宋_GBK" w:cs="方正小标宋_GBK"/>
          <w:b w:val="0"/>
          <w:bCs/>
          <w:color w:val="000000" w:themeColor="text1"/>
          <w:sz w:val="32"/>
          <w:szCs w:val="32"/>
          <w:lang w:val="en-US" w:eastAsia="zh-CN"/>
          <w14:textFill>
            <w14:solidFill>
              <w14:schemeClr w14:val="tx1"/>
            </w14:solidFill>
          </w14:textFill>
        </w:rPr>
        <w:t>花都区</w:t>
      </w:r>
      <w:r>
        <w:rPr>
          <w:rFonts w:hint="eastAsia" w:ascii="方正小标宋_GBK" w:hAnsi="方正小标宋_GBK" w:eastAsia="方正小标宋_GBK" w:cs="方正小标宋_GBK"/>
          <w:b w:val="0"/>
          <w:bCs/>
          <w:color w:val="000000" w:themeColor="text1"/>
          <w:sz w:val="32"/>
          <w:szCs w:val="32"/>
          <w14:textFill>
            <w14:solidFill>
              <w14:schemeClr w14:val="tx1"/>
            </w14:solidFill>
          </w14:textFill>
        </w:rPr>
        <w:t>XX镇XXX</w:t>
      </w:r>
      <w:r>
        <w:rPr>
          <w:rFonts w:hint="eastAsia" w:ascii="方正小标宋_GBK" w:hAnsi="方正小标宋_GBK" w:eastAsia="方正小标宋_GBK" w:cs="方正小标宋_GBK"/>
          <w:b w:val="0"/>
          <w:bCs/>
          <w:color w:val="000000" w:themeColor="text1"/>
          <w:sz w:val="32"/>
          <w:szCs w:val="32"/>
          <w:lang w:eastAsia="zh-CN"/>
          <w14:textFill>
            <w14:solidFill>
              <w14:schemeClr w14:val="tx1"/>
            </w14:solidFill>
          </w14:textFill>
        </w:rPr>
        <w:t>（</w:t>
      </w:r>
      <w:r>
        <w:rPr>
          <w:rFonts w:hint="eastAsia" w:ascii="方正小标宋_GBK" w:hAnsi="方正小标宋_GBK" w:eastAsia="方正小标宋_GBK" w:cs="方正小标宋_GBK"/>
          <w:b w:val="0"/>
          <w:bCs/>
          <w:color w:val="000000" w:themeColor="text1"/>
          <w:sz w:val="32"/>
          <w:szCs w:val="32"/>
          <w:lang w:val="en-US" w:eastAsia="zh-CN"/>
          <w14:textFill>
            <w14:solidFill>
              <w14:schemeClr w14:val="tx1"/>
            </w14:solidFill>
          </w14:textFill>
        </w:rPr>
        <w:t>零售店名称</w:t>
      </w:r>
      <w:r>
        <w:rPr>
          <w:rFonts w:hint="eastAsia" w:ascii="方正小标宋_GBK" w:hAnsi="方正小标宋_GBK" w:eastAsia="方正小标宋_GBK" w:cs="方正小标宋_GBK"/>
          <w:b w:val="0"/>
          <w:bCs/>
          <w:color w:val="000000" w:themeColor="text1"/>
          <w:sz w:val="32"/>
          <w:szCs w:val="32"/>
          <w:lang w:eastAsia="zh-CN"/>
          <w14:textFill>
            <w14:solidFill>
              <w14:schemeClr w14:val="tx1"/>
            </w14:solidFill>
          </w14:textFill>
        </w:rPr>
        <w:t>）</w:t>
      </w:r>
      <w:r>
        <w:rPr>
          <w:rFonts w:hint="eastAsia" w:ascii="方正小标宋_GBK" w:hAnsi="方正小标宋_GBK" w:eastAsia="方正小标宋_GBK" w:cs="方正小标宋_GBK"/>
          <w:b w:val="0"/>
          <w:bCs/>
          <w:color w:val="000000" w:themeColor="text1"/>
          <w:sz w:val="32"/>
          <w:szCs w:val="32"/>
          <w14:textFill>
            <w14:solidFill>
              <w14:schemeClr w14:val="tx1"/>
            </w14:solidFill>
          </w14:textFill>
        </w:rPr>
        <w:t>与周围安全条件说明</w:t>
      </w:r>
    </w:p>
    <w:p w14:paraId="56BB7DE2">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黑体" w:hAnsi="黑体" w:eastAsia="黑体" w:cs="黑体"/>
          <w:snapToGrid w:val="0"/>
          <w:color w:val="000000" w:themeColor="text1"/>
          <w:sz w:val="28"/>
          <w:szCs w:val="28"/>
          <w14:textFill>
            <w14:solidFill>
              <w14:schemeClr w14:val="tx1"/>
            </w14:solidFill>
          </w14:textFill>
        </w:rPr>
      </w:pPr>
      <w:r>
        <w:rPr>
          <w:rFonts w:hint="eastAsia" w:ascii="黑体" w:hAnsi="黑体" w:eastAsia="黑体" w:cs="黑体"/>
          <w:snapToGrid w:val="0"/>
          <w:color w:val="000000" w:themeColor="text1"/>
          <w:sz w:val="28"/>
          <w:szCs w:val="28"/>
          <w14:textFill>
            <w14:solidFill>
              <w14:schemeClr w14:val="tx1"/>
            </w14:solidFill>
          </w14:textFill>
        </w:rPr>
        <w:t>一、安全条件要求：</w:t>
      </w:r>
    </w:p>
    <w:p w14:paraId="7EB44F43">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1、零售</w:t>
      </w:r>
      <w:r>
        <w:rPr>
          <w:rFonts w:hint="eastAsia" w:ascii="仿宋_GB2312" w:hAnsi="仿宋_GB2312" w:eastAsia="仿宋_GB2312" w:cs="仿宋_GB2312"/>
          <w:snapToGrid w:val="0"/>
          <w:color w:val="000000" w:themeColor="text1"/>
          <w:sz w:val="28"/>
          <w:szCs w:val="28"/>
          <w:lang w:eastAsia="zh-CN"/>
          <w14:textFill>
            <w14:solidFill>
              <w14:schemeClr w14:val="tx1"/>
            </w14:solidFill>
          </w14:textFill>
        </w:rPr>
        <w:t>店（点）</w:t>
      </w:r>
      <w:r>
        <w:rPr>
          <w:rFonts w:hint="eastAsia" w:ascii="仿宋_GB2312" w:hAnsi="仿宋_GB2312" w:eastAsia="仿宋_GB2312" w:cs="仿宋_GB2312"/>
          <w:snapToGrid w:val="0"/>
          <w:color w:val="000000" w:themeColor="text1"/>
          <w:sz w:val="28"/>
          <w:szCs w:val="28"/>
          <w14:textFill>
            <w14:solidFill>
              <w14:schemeClr w14:val="tx1"/>
            </w14:solidFill>
          </w14:textFill>
        </w:rPr>
        <w:t>的</w:t>
      </w:r>
      <w:r>
        <w:rPr>
          <w:rFonts w:hint="eastAsia" w:ascii="仿宋_GB2312" w:hAnsi="仿宋_GB2312" w:eastAsia="仿宋_GB2312" w:cs="仿宋_GB2312"/>
          <w:snapToGrid w:val="0"/>
          <w:color w:val="000000" w:themeColor="text1"/>
          <w:sz w:val="28"/>
          <w:szCs w:val="28"/>
          <w:lang w:eastAsia="zh-CN"/>
          <w14:textFill>
            <w14:solidFill>
              <w14:schemeClr w14:val="tx1"/>
            </w14:solidFill>
          </w14:textFill>
        </w:rPr>
        <w:t>使用</w:t>
      </w:r>
      <w:r>
        <w:rPr>
          <w:rFonts w:hint="eastAsia" w:ascii="仿宋_GB2312" w:hAnsi="仿宋_GB2312" w:eastAsia="仿宋_GB2312" w:cs="仿宋_GB2312"/>
          <w:snapToGrid w:val="0"/>
          <w:color w:val="000000" w:themeColor="text1"/>
          <w:sz w:val="28"/>
          <w:szCs w:val="28"/>
          <w14:textFill>
            <w14:solidFill>
              <w14:schemeClr w14:val="tx1"/>
            </w14:solidFill>
          </w14:textFill>
        </w:rPr>
        <w:t>面积不</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应</w:t>
      </w:r>
      <w:r>
        <w:rPr>
          <w:rFonts w:hint="eastAsia" w:ascii="仿宋_GB2312" w:hAnsi="仿宋_GB2312" w:eastAsia="仿宋_GB2312" w:cs="仿宋_GB2312"/>
          <w:snapToGrid w:val="0"/>
          <w:color w:val="000000" w:themeColor="text1"/>
          <w:sz w:val="28"/>
          <w:szCs w:val="28"/>
          <w14:textFill>
            <w14:solidFill>
              <w14:schemeClr w14:val="tx1"/>
            </w14:solidFill>
          </w14:textFill>
        </w:rPr>
        <w:t>小于</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snapToGrid w:val="0"/>
          <w:color w:val="000000" w:themeColor="text1"/>
          <w:sz w:val="28"/>
          <w:szCs w:val="28"/>
          <w14:textFill>
            <w14:solidFill>
              <w14:schemeClr w14:val="tx1"/>
            </w14:solidFill>
          </w14:textFill>
        </w:rPr>
        <w:t>0平方米</w:t>
      </w:r>
      <w:r>
        <w:rPr>
          <w:rFonts w:hint="eastAsia" w:ascii="仿宋_GB2312" w:hAnsi="仿宋_GB2312" w:eastAsia="仿宋_GB2312" w:cs="仿宋_GB2312"/>
          <w:snapToGrid w:val="0"/>
          <w:color w:val="000000" w:themeColor="text1"/>
          <w:sz w:val="28"/>
          <w:szCs w:val="28"/>
          <w:lang w:eastAsia="zh-CN"/>
          <w14:textFill>
            <w14:solidFill>
              <w14:schemeClr w14:val="tx1"/>
            </w14:solidFill>
          </w14:textFill>
        </w:rPr>
        <w:t>，且不应大于</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 xml:space="preserve"> 200 平方米。（零售经营者在申请许可证时，要制作零售店（点）平面图，标明零售店（点）内长、宽尺寸、零售店（点）内面积）。</w:t>
      </w:r>
    </w:p>
    <w:p w14:paraId="399A8D83">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2、零售场所的电气线路不应有明接头；当采用普通电气设备时，应与烟花爆竹保持不小于1.2米的水平投影距离，且不应使用白炽灯、射灯等容易产生高温的灯具。</w:t>
      </w:r>
    </w:p>
    <w:p w14:paraId="7F2012B4">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3、零售场所要按照《烟花爆竹零售店（点）安全技术规范》的规定配备必要的消防器材，张贴有明显的警示标志（警示内容：1、严禁烟火；2、禁止吸烟；3、禁止燃放烟花爆竹；4、机动车辆装卸时必须熄火；5、易燃易爆）、安全管理制度与操作规程，规范设置提示牌：“零售场所外100米范围内禁止燃放烟花爆竹”。</w:t>
      </w:r>
    </w:p>
    <w:p w14:paraId="2D512875">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4、零售店（点）不应与居住场所设置在同一建筑物内，不应有“下店上宅”“前店后宅”的情形。</w:t>
      </w:r>
    </w:p>
    <w:p w14:paraId="26612C08">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5、零售店（点）不应设置在地下及半地下室内或上方有输送石油、天然气等易燃易爆物质管道的建筑物内。</w:t>
      </w:r>
    </w:p>
    <w:p w14:paraId="1530F274">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6、与学校、医院、幼儿园、养老院、集贸市场、文物古迹、博物馆、展览馆、档案馆、图书馆、危险品生产、储存及加油站、加气站等易燃易爆场所保持100米以上的安全距离；周边50米范围内没有其他烟花爆竹零售点。</w:t>
      </w:r>
    </w:p>
    <w:p w14:paraId="0F25261E">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7、零售场所建筑物的耐火等级应符合GB50016的规定，且不应低于三级。当建筑物独立设置且与其他建筑物相距超过12米时，其耐火等级可为四级。</w:t>
      </w:r>
    </w:p>
    <w:p w14:paraId="7728E2DE">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8、安全出口应通畅。零售场所安全出口不应少于2个；店内任意一点至安全出口的距离不应大于15米，顾客进出的门宽不应小于1.5米。</w:t>
      </w:r>
    </w:p>
    <w:p w14:paraId="525A1BA5">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黑体" w:hAnsi="黑体" w:eastAsia="黑体" w:cs="黑体"/>
          <w:snapToGrid w:val="0"/>
          <w:color w:val="000000" w:themeColor="text1"/>
          <w:sz w:val="28"/>
          <w:szCs w:val="28"/>
          <w14:textFill>
            <w14:solidFill>
              <w14:schemeClr w14:val="tx1"/>
            </w14:solidFill>
          </w14:textFill>
        </w:rPr>
      </w:pPr>
      <w:r>
        <w:rPr>
          <w:rFonts w:hint="eastAsia" w:ascii="黑体" w:hAnsi="黑体" w:eastAsia="黑体" w:cs="黑体"/>
          <w:snapToGrid w:val="0"/>
          <w:color w:val="000000" w:themeColor="text1"/>
          <w:sz w:val="28"/>
          <w:szCs w:val="28"/>
          <w14:textFill>
            <w14:solidFill>
              <w14:schemeClr w14:val="tx1"/>
            </w14:solidFill>
          </w14:textFill>
        </w:rPr>
        <w:t>二、现状说明：</w:t>
      </w:r>
    </w:p>
    <w:p w14:paraId="691274DB">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1.零售店（点）长 X 米、宽 X 米；零售场所内部面积约为 XX 平方米。</w:t>
      </w:r>
    </w:p>
    <w:p w14:paraId="3A89D74F">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2.零售场所的电气线路无明接头；当采用普通电气设备时,与烟花爆竹保持不小于 1.2m 的水平投影距离,且不使用白炽灯、射灯等容易产生高温的灯具。</w:t>
      </w:r>
    </w:p>
    <w:p w14:paraId="3CD1C83F">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3.配备有 X 个 X 公斤的干粉灭火器，并张贴有明显的警示标志（警示内容：1、 严禁烟火；2、禁止吸烟；3、禁止燃放烟花爆竹；4、机动车辆装卸时必须熄火</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；5、易燃易爆）、安全管理制度与操作规程，规范设置提示牌：“零售场所外100米范围内禁止燃放烟花爆竹”。</w:t>
      </w:r>
    </w:p>
    <w:p w14:paraId="0FFABF05">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4.零售</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店（</w:t>
      </w:r>
      <w:r>
        <w:rPr>
          <w:rFonts w:hint="eastAsia" w:ascii="仿宋_GB2312" w:hAnsi="仿宋_GB2312" w:eastAsia="仿宋_GB2312" w:cs="仿宋_GB2312"/>
          <w:snapToGrid w:val="0"/>
          <w:color w:val="000000" w:themeColor="text1"/>
          <w:sz w:val="28"/>
          <w:szCs w:val="28"/>
          <w14:textFill>
            <w14:solidFill>
              <w14:schemeClr w14:val="tx1"/>
            </w14:solidFill>
          </w14:textFill>
        </w:rPr>
        <w:t>点</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snapToGrid w:val="0"/>
          <w:color w:val="000000" w:themeColor="text1"/>
          <w:sz w:val="28"/>
          <w:szCs w:val="28"/>
          <w14:textFill>
            <w14:solidFill>
              <w14:schemeClr w14:val="tx1"/>
            </w14:solidFill>
          </w14:textFill>
        </w:rPr>
        <w:t>没有与居民居住场所（简单说明零售点的情况）设置在同一建筑物内（没有住人），无“下店上宅”“前店后宅”的情形。</w:t>
      </w:r>
    </w:p>
    <w:p w14:paraId="6EB5DBB3">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5.零售店（点）未设置在地下及半地下室内或上方有输送石油、天然气等易燃易爆物质管道的建筑物内。</w:t>
      </w:r>
    </w:p>
    <w:p w14:paraId="43EBD956">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6.与学校,医院,幼儿园,养老院,集贸市场,文物古迹,博物馆,展览馆,档案馆,图书馆, 危险品生产、储存及加油站、加气站等易燃易爆场所保持 100 米以上的安全距离；周边50米范围内没有其他烟花爆竹零售</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店（</w:t>
      </w:r>
      <w:r>
        <w:rPr>
          <w:rFonts w:hint="eastAsia" w:ascii="仿宋_GB2312" w:hAnsi="仿宋_GB2312" w:eastAsia="仿宋_GB2312" w:cs="仿宋_GB2312"/>
          <w:snapToGrid w:val="0"/>
          <w:color w:val="000000" w:themeColor="text1"/>
          <w:sz w:val="28"/>
          <w:szCs w:val="28"/>
          <w14:textFill>
            <w14:solidFill>
              <w14:schemeClr w14:val="tx1"/>
            </w14:solidFill>
          </w14:textFill>
        </w:rPr>
        <w:t>点</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snapToGrid w:val="0"/>
          <w:color w:val="000000" w:themeColor="text1"/>
          <w:sz w:val="28"/>
          <w:szCs w:val="28"/>
          <w14:textFill>
            <w14:solidFill>
              <w14:schemeClr w14:val="tx1"/>
            </w14:solidFill>
          </w14:textFill>
        </w:rPr>
        <w:t>。</w:t>
      </w:r>
    </w:p>
    <w:p w14:paraId="1A293573">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7.零售场所建筑物的耐火等级符合 GB50016 的规定，且不低于</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 xml:space="preserve">三  </w:t>
      </w:r>
      <w:r>
        <w:rPr>
          <w:rFonts w:hint="eastAsia" w:ascii="仿宋_GB2312" w:hAnsi="仿宋_GB2312" w:eastAsia="仿宋_GB2312" w:cs="仿宋_GB2312"/>
          <w:snapToGrid w:val="0"/>
          <w:color w:val="000000" w:themeColor="text1"/>
          <w:sz w:val="28"/>
          <w:szCs w:val="28"/>
          <w14:textFill>
            <w14:solidFill>
              <w14:schemeClr w14:val="tx1"/>
            </w14:solidFill>
          </w14:textFill>
        </w:rPr>
        <w:t>级。</w:t>
      </w:r>
    </w:p>
    <w:p w14:paraId="6C81A4F1">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8.安全出口通畅。零售场所建筑面积为XX 平方米，设了 X 个安全出口；店内任意一点至安全出口的距离不大于15米;顾客进出的门宽不小于1.5米。</w:t>
      </w:r>
    </w:p>
    <w:p w14:paraId="1A13BECF">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lang w:eastAsia="zh-CN"/>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现状说明与现场安全条件相符合</w:t>
      </w:r>
      <w:r>
        <w:rPr>
          <w:rFonts w:hint="eastAsia" w:ascii="仿宋_GB2312" w:hAnsi="仿宋_GB2312" w:eastAsia="仿宋_GB2312" w:cs="仿宋_GB2312"/>
          <w:snapToGrid w:val="0"/>
          <w:color w:val="000000" w:themeColor="text1"/>
          <w:sz w:val="28"/>
          <w:szCs w:val="28"/>
          <w:lang w:eastAsia="zh-CN"/>
          <w14:textFill>
            <w14:solidFill>
              <w14:schemeClr w14:val="tx1"/>
            </w14:solidFill>
          </w14:textFill>
        </w:rPr>
        <w:t>。</w:t>
      </w:r>
    </w:p>
    <w:p w14:paraId="33A0B63E">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p>
    <w:p w14:paraId="7427C888">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p>
    <w:p w14:paraId="0FDB7758">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p>
    <w:p w14:paraId="702E9932">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主要负责人（签名）：　　　　　</w:t>
      </w:r>
    </w:p>
    <w:p w14:paraId="6BB1E7ED">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4760" w:firstLineChars="1700"/>
        <w:textAlignment w:val="auto"/>
        <w:rPr>
          <w:rFonts w:hint="eastAsia" w:ascii="仿宋_GB2312" w:hAnsi="仿宋_GB2312" w:eastAsia="仿宋_GB2312" w:cs="仿宋_GB2312"/>
          <w:snapToGrid w:val="0"/>
          <w:color w:val="000000" w:themeColor="text1"/>
          <w:sz w:val="28"/>
          <w:szCs w:val="28"/>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　　　　（零售</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店</w:t>
      </w:r>
      <w:r>
        <w:rPr>
          <w:rFonts w:hint="eastAsia" w:ascii="仿宋_GB2312" w:hAnsi="仿宋_GB2312" w:eastAsia="仿宋_GB2312" w:cs="仿宋_GB2312"/>
          <w:snapToGrid w:val="0"/>
          <w:color w:val="000000" w:themeColor="text1"/>
          <w:sz w:val="28"/>
          <w:szCs w:val="28"/>
          <w14:textFill>
            <w14:solidFill>
              <w14:schemeClr w14:val="tx1"/>
            </w14:solidFill>
          </w14:textFill>
        </w:rPr>
        <w:t>公章）</w:t>
      </w:r>
    </w:p>
    <w:p w14:paraId="0BECCBD2">
      <w:pPr>
        <w:pStyle w:val="17"/>
        <w:keepNext w:val="0"/>
        <w:keepLines w:val="0"/>
        <w:pageBreakBefore w:val="0"/>
        <w:widowControl w:val="0"/>
        <w:kinsoku/>
        <w:wordWrap/>
        <w:overflowPunct/>
        <w:topLinePunct w:val="0"/>
        <w:autoSpaceDE/>
        <w:autoSpaceDN/>
        <w:bidi w:val="0"/>
        <w:adjustRightInd/>
        <w:snapToGrid/>
        <w:spacing w:beforeLines="0" w:afterLines="0" w:line="480" w:lineRule="exact"/>
        <w:ind w:firstLine="560" w:firstLineChars="200"/>
        <w:textAlignment w:val="auto"/>
        <w:rPr>
          <w:rFonts w:hint="default" w:ascii="仿宋_GB2312" w:hAnsi="仿宋_GB2312" w:eastAsia="仿宋_GB2312" w:cs="仿宋_GB2312"/>
          <w:color w:val="000000" w:themeColor="text1"/>
          <w:sz w:val="28"/>
          <w:szCs w:val="28"/>
          <w:lang w:val="en-US" w:eastAsia="zh-CN" w:bidi="ar-SA"/>
          <w14:textFill>
            <w14:solidFill>
              <w14:schemeClr w14:val="tx1"/>
            </w14:solidFill>
          </w14:textFill>
        </w:rPr>
      </w:pPr>
      <w:r>
        <w:rPr>
          <w:rFonts w:hint="eastAsia" w:ascii="仿宋_GB2312" w:hAnsi="仿宋_GB2312" w:eastAsia="仿宋_GB2312" w:cs="仿宋_GB2312"/>
          <w:snapToGrid w:val="0"/>
          <w:color w:val="000000" w:themeColor="text1"/>
          <w:sz w:val="28"/>
          <w:szCs w:val="28"/>
          <w14:textFill>
            <w14:solidFill>
              <w14:schemeClr w14:val="tx1"/>
            </w14:solidFill>
          </w14:textFill>
        </w:rPr>
        <w:t xml:space="preserve">　　　  </w:t>
      </w:r>
      <w:r>
        <w:rPr>
          <w:rFonts w:hint="eastAsia" w:ascii="仿宋_GB2312" w:hAnsi="仿宋_GB2312" w:eastAsia="仿宋_GB2312" w:cs="仿宋_GB2312"/>
          <w:snapToGrid w:val="0"/>
          <w:color w:val="000000" w:themeColor="text1"/>
          <w:sz w:val="28"/>
          <w:szCs w:val="28"/>
          <w:lang w:val="en-US" w:eastAsia="zh-CN"/>
          <w14:textFill>
            <w14:solidFill>
              <w14:schemeClr w14:val="tx1"/>
            </w14:solidFill>
          </w14:textFill>
        </w:rPr>
        <w:t xml:space="preserve">                              </w:t>
      </w:r>
      <w:r>
        <w:rPr>
          <w:rFonts w:hint="eastAsia" w:ascii="仿宋_GB2312" w:hAnsi="仿宋_GB2312" w:eastAsia="仿宋_GB2312" w:cs="仿宋_GB2312"/>
          <w:snapToGrid w:val="0"/>
          <w:color w:val="000000" w:themeColor="text1"/>
          <w:sz w:val="28"/>
          <w:szCs w:val="28"/>
          <w14:textFill>
            <w14:solidFill>
              <w14:schemeClr w14:val="tx1"/>
            </w14:solidFill>
          </w14:textFill>
        </w:rPr>
        <w:t>年　　月　　日</w:t>
      </w:r>
    </w:p>
    <w:p w14:paraId="72E19487">
      <w:pPr>
        <w:pStyle w:val="2"/>
        <w:rPr>
          <w:rFonts w:hint="default"/>
          <w:color w:val="000000" w:themeColor="text1"/>
          <w:lang w:val="en-US" w:eastAsia="zh-CN"/>
          <w14:textFill>
            <w14:solidFill>
              <w14:schemeClr w14:val="tx1"/>
            </w14:solidFill>
          </w14:textFill>
        </w:rPr>
      </w:pPr>
    </w:p>
    <w:sectPr>
      <w:footerReference r:id="rId5" w:type="first"/>
      <w:headerReference r:id="rId3" w:type="default"/>
      <w:footerReference r:id="rId4" w:type="default"/>
      <w:pgSz w:w="11906" w:h="16838"/>
      <w:pgMar w:top="907" w:right="1474" w:bottom="907" w:left="1417" w:header="283" w:footer="283"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73275">
    <w:pPr>
      <w:pStyle w:val="5"/>
    </w:pPr>
  </w:p>
  <w:p w14:paraId="6C6E4CB4">
    <w:pPr>
      <w:pStyle w:val="5"/>
      <w:tabs>
        <w:tab w:val="left" w:pos="353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D547036">
                          <w:pPr>
                            <w:rPr>
                              <w:rFonts w:hint="eastAsia"/>
                              <w:lang w:eastAsia="zh-CN"/>
                            </w:rPr>
                          </w:pP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MEIBh+cBAADH&#10;AwAADgAAAAAAAAABACAAAAAfAQAAZHJzL2Uyb0RvYy54bWxQSwUGAAAAAAYABgBZAQAAeAUAAAAA&#10;">
              <v:fill on="f" focussize="0,0"/>
              <v:stroke on="f" weight="0.5pt"/>
              <v:imagedata o:title=""/>
              <o:lock v:ext="edit" aspectratio="f"/>
              <v:textbox inset="0mm,0mm,0mm,0mm" style="mso-fit-shape-to-text:t;">
                <w:txbxContent>
                  <w:p w14:paraId="2D547036">
                    <w:pPr>
                      <w:rPr>
                        <w:rFonts w:hint="eastAsia"/>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6CF44">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176493"/>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n5f773gEAAL4DAAAOAAAAAAAA&#10;AAEAIAAAAB4BAABkcnMvZTJvRG9jLnhtbFBLBQYAAAAABgAGAFkBAABuBQAAAAA=&#10;">
              <v:fill on="f" focussize="0,0"/>
              <v:stroke on="f"/>
              <v:imagedata o:title=""/>
              <o:lock v:ext="edit" aspectratio="f"/>
              <v:textbox inset="0mm,0mm,0mm,0mm" style="mso-fit-shape-to-text:t;">
                <w:txbxContent>
                  <w:p w14:paraId="37176493"/>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22F83">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attachedTemplate r:id="rId1"/>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C1426E"/>
    <w:rsid w:val="027376D1"/>
    <w:rsid w:val="04253C79"/>
    <w:rsid w:val="07A14F7E"/>
    <w:rsid w:val="086106F5"/>
    <w:rsid w:val="08D32273"/>
    <w:rsid w:val="09DE426C"/>
    <w:rsid w:val="0B0E6E27"/>
    <w:rsid w:val="0B553FBD"/>
    <w:rsid w:val="0BB97A0B"/>
    <w:rsid w:val="0BC601A1"/>
    <w:rsid w:val="0BE21269"/>
    <w:rsid w:val="0D627CD7"/>
    <w:rsid w:val="0DC90D45"/>
    <w:rsid w:val="0E1F23BB"/>
    <w:rsid w:val="0F1C3CCD"/>
    <w:rsid w:val="0FCC054A"/>
    <w:rsid w:val="11522B13"/>
    <w:rsid w:val="12B339D6"/>
    <w:rsid w:val="13506D0E"/>
    <w:rsid w:val="13767AC5"/>
    <w:rsid w:val="13E36C73"/>
    <w:rsid w:val="14E35BA7"/>
    <w:rsid w:val="15A65D3A"/>
    <w:rsid w:val="166D340F"/>
    <w:rsid w:val="16C1426E"/>
    <w:rsid w:val="18613B1F"/>
    <w:rsid w:val="192273B5"/>
    <w:rsid w:val="19E13253"/>
    <w:rsid w:val="1B1A5B43"/>
    <w:rsid w:val="1D4A2CA7"/>
    <w:rsid w:val="1D754CE3"/>
    <w:rsid w:val="1DAF254E"/>
    <w:rsid w:val="1DF95B8F"/>
    <w:rsid w:val="1E186831"/>
    <w:rsid w:val="1EF54FF2"/>
    <w:rsid w:val="1F1223CE"/>
    <w:rsid w:val="1F6F2847"/>
    <w:rsid w:val="1FDA54B1"/>
    <w:rsid w:val="20F13FB4"/>
    <w:rsid w:val="21A45036"/>
    <w:rsid w:val="22B13150"/>
    <w:rsid w:val="2349765A"/>
    <w:rsid w:val="23652951"/>
    <w:rsid w:val="24316539"/>
    <w:rsid w:val="26C56A81"/>
    <w:rsid w:val="26F01F2A"/>
    <w:rsid w:val="27045D4D"/>
    <w:rsid w:val="270D5FE3"/>
    <w:rsid w:val="27472655"/>
    <w:rsid w:val="275C78A4"/>
    <w:rsid w:val="28484752"/>
    <w:rsid w:val="2A34455A"/>
    <w:rsid w:val="2C305A5E"/>
    <w:rsid w:val="2CF46458"/>
    <w:rsid w:val="2FD36C76"/>
    <w:rsid w:val="30101007"/>
    <w:rsid w:val="31330F07"/>
    <w:rsid w:val="316F2059"/>
    <w:rsid w:val="31767E48"/>
    <w:rsid w:val="32001EFA"/>
    <w:rsid w:val="32200E53"/>
    <w:rsid w:val="3265349A"/>
    <w:rsid w:val="32875935"/>
    <w:rsid w:val="32DD39CE"/>
    <w:rsid w:val="32F12493"/>
    <w:rsid w:val="346D1AB7"/>
    <w:rsid w:val="34FA528C"/>
    <w:rsid w:val="35BE21C1"/>
    <w:rsid w:val="35C64B1C"/>
    <w:rsid w:val="37346CE1"/>
    <w:rsid w:val="37422A0C"/>
    <w:rsid w:val="3C2F1F50"/>
    <w:rsid w:val="3C773ABE"/>
    <w:rsid w:val="3CB01310"/>
    <w:rsid w:val="3D1B3BD6"/>
    <w:rsid w:val="3DF729F5"/>
    <w:rsid w:val="3F8F473D"/>
    <w:rsid w:val="401E3772"/>
    <w:rsid w:val="405D00F6"/>
    <w:rsid w:val="405E6C71"/>
    <w:rsid w:val="407B6A96"/>
    <w:rsid w:val="41934A74"/>
    <w:rsid w:val="41C72D06"/>
    <w:rsid w:val="41DB462E"/>
    <w:rsid w:val="41F96BD4"/>
    <w:rsid w:val="42414F7B"/>
    <w:rsid w:val="436A5786"/>
    <w:rsid w:val="44D06164"/>
    <w:rsid w:val="46213142"/>
    <w:rsid w:val="46C94DF5"/>
    <w:rsid w:val="47A900B7"/>
    <w:rsid w:val="47F013FA"/>
    <w:rsid w:val="480D17A0"/>
    <w:rsid w:val="482A1541"/>
    <w:rsid w:val="48921A6B"/>
    <w:rsid w:val="49B43C6B"/>
    <w:rsid w:val="4CDD6234"/>
    <w:rsid w:val="4D887147"/>
    <w:rsid w:val="4DEE3107"/>
    <w:rsid w:val="4F691644"/>
    <w:rsid w:val="4FAC3D4C"/>
    <w:rsid w:val="5388774E"/>
    <w:rsid w:val="53DF3266"/>
    <w:rsid w:val="5420125F"/>
    <w:rsid w:val="55AA0274"/>
    <w:rsid w:val="55DC26D3"/>
    <w:rsid w:val="56B4537A"/>
    <w:rsid w:val="57150EAC"/>
    <w:rsid w:val="57237504"/>
    <w:rsid w:val="57B47B03"/>
    <w:rsid w:val="59871853"/>
    <w:rsid w:val="59CD1C95"/>
    <w:rsid w:val="59E46342"/>
    <w:rsid w:val="5A3C1543"/>
    <w:rsid w:val="5AA57487"/>
    <w:rsid w:val="5B557083"/>
    <w:rsid w:val="5BD81353"/>
    <w:rsid w:val="5D307A53"/>
    <w:rsid w:val="5E4B65EA"/>
    <w:rsid w:val="5EA86F9C"/>
    <w:rsid w:val="5FF6083F"/>
    <w:rsid w:val="60F36096"/>
    <w:rsid w:val="62736C34"/>
    <w:rsid w:val="62FE33A7"/>
    <w:rsid w:val="647F0107"/>
    <w:rsid w:val="65AD1B82"/>
    <w:rsid w:val="67B22FD0"/>
    <w:rsid w:val="680F0E3D"/>
    <w:rsid w:val="6B5926BE"/>
    <w:rsid w:val="6B99413A"/>
    <w:rsid w:val="6E4A619F"/>
    <w:rsid w:val="6E86124A"/>
    <w:rsid w:val="70B44848"/>
    <w:rsid w:val="713C3667"/>
    <w:rsid w:val="73847CA2"/>
    <w:rsid w:val="75155D38"/>
    <w:rsid w:val="77A91C72"/>
    <w:rsid w:val="77BE0500"/>
    <w:rsid w:val="7896429C"/>
    <w:rsid w:val="79C02195"/>
    <w:rsid w:val="7A6F5243"/>
    <w:rsid w:val="7B2E40E3"/>
    <w:rsid w:val="7D6836F8"/>
    <w:rsid w:val="7DAF61A9"/>
    <w:rsid w:val="7E3902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link w:val="16"/>
    <w:qFormat/>
    <w:uiPriority w:val="0"/>
    <w:pPr>
      <w:keepNext/>
      <w:keepLines/>
      <w:spacing w:before="260" w:beforeLines="0" w:after="260" w:afterLines="0" w:line="415" w:lineRule="auto"/>
      <w:outlineLvl w:val="1"/>
    </w:pPr>
    <w:rPr>
      <w:rFonts w:ascii="Cambria" w:hAnsi="Cambria" w:eastAsia="宋体" w:cs="宋体"/>
      <w:b/>
      <w:bCs/>
      <w:kern w:val="2"/>
      <w:sz w:val="32"/>
      <w:szCs w:val="32"/>
      <w:lang w:val="en-US" w:eastAsia="zh-CN" w:bidi="ar-SA"/>
    </w:rPr>
  </w:style>
  <w:style w:type="paragraph" w:styleId="2">
    <w:name w:val="heading 3"/>
    <w:basedOn w:val="1"/>
    <w:next w:val="1"/>
    <w:qFormat/>
    <w:uiPriority w:val="0"/>
    <w:pPr>
      <w:spacing w:beforeAutospacing="1" w:afterAutospacing="1"/>
      <w:jc w:val="left"/>
      <w:outlineLvl w:val="2"/>
    </w:pPr>
    <w:rPr>
      <w:rFonts w:hint="eastAsia" w:ascii="宋体" w:hAnsi="宋体"/>
      <w:b/>
      <w:kern w:val="0"/>
      <w:sz w:val="27"/>
      <w:szCs w:val="27"/>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qFormat/>
    <w:uiPriority w:val="0"/>
    <w:pPr>
      <w:ind w:left="420" w:leftChars="200"/>
    </w:pPr>
    <w:rPr>
      <w:rFonts w:cs="Times New Roman"/>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正文缩进1"/>
    <w:basedOn w:val="1"/>
    <w:qFormat/>
    <w:uiPriority w:val="0"/>
    <w:pPr>
      <w:ind w:firstLine="420" w:firstLineChars="200"/>
    </w:pPr>
    <w:rPr>
      <w:rFonts w:hint="eastAsia"/>
    </w:rPr>
  </w:style>
  <w:style w:type="character" w:customStyle="1" w:styleId="14">
    <w:name w:val="NormalCharacter"/>
    <w:qFormat/>
    <w:uiPriority w:val="0"/>
  </w:style>
  <w:style w:type="paragraph" w:customStyle="1" w:styleId="15">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
    <w:name w:val="标题 2 Char"/>
    <w:basedOn w:val="11"/>
    <w:link w:val="3"/>
    <w:qFormat/>
    <w:uiPriority w:val="0"/>
    <w:rPr>
      <w:rFonts w:ascii="Cambria" w:hAnsi="Cambria" w:eastAsia="宋体" w:cs="宋体"/>
      <w:b/>
      <w:bCs/>
      <w:kern w:val="2"/>
      <w:sz w:val="32"/>
      <w:szCs w:val="32"/>
      <w:lang w:val="en-US" w:eastAsia="zh-CN" w:bidi="ar-SA"/>
    </w:rPr>
  </w:style>
  <w:style w:type="paragraph" w:customStyle="1" w:styleId="17">
    <w:name w:val="正文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30417;&#31649;&#31185;\E&#30424;&#25991;&#20214;-&#23609;\&#21457;&#25991;-&#23609;\&#21457;&#25991;&#34920;\&#24212;&#24613;&#31649;&#29702;&#23616;&#30456;&#20851;&#21576;&#25209;&#34920;\&#24212;&#24613;&#31649;&#29702;&#23616;&#20449;&#32440;&#27169;&#29256;-&#26368;&#26032;.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应急管理局信纸模版-最新.wpt</Template>
  <Company>区应急管理局</Company>
  <Pages>8</Pages>
  <Words>2978</Words>
  <Characters>3047</Characters>
  <Lines>0</Lines>
  <Paragraphs>0</Paragraphs>
  <TotalTime>7</TotalTime>
  <ScaleCrop>false</ScaleCrop>
  <LinksUpToDate>false</LinksUpToDate>
  <CharactersWithSpaces>3582</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2023-08-24T09:04:00Z</dcterms:created>
  <dc:creator>晗晗妈</dc:creator>
  <cp:lastModifiedBy>兰裕钦</cp:lastModifiedBy>
  <cp:lastPrinted>2026-10-27T09:27:00Z</cp:lastPrinted>
  <dcterms:modified xsi:type="dcterms:W3CDTF">2026-10-30T06:51:41Z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7CA54DFEBC3C44999E2F28C25B2361E0</vt:lpwstr>
  </property>
  <property fmtid="{D5CDD505-2E9C-101B-9397-08002B2CF9AE}" pid="4" name="KSOTemplateDocerSaveRecord">
    <vt:lpwstr>eyJoZGlkIjoiNTQ4MDM3ZDM4ZmJiYjQzNzVlMmU0NDE2NTk5ZjUyNGUiLCJ1c2VySWQiOiIxODMxNDU3ODIyIn0=</vt:lpwstr>
  </property>
</Properties>
</file>