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05062">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广州市花都区2025年度第一百二十七批次城镇建设用地（炭步镇重点交通项目统筹</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留用地项目）</w:t>
      </w: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ascii="仿宋_GB2312" w:hAnsi="仿宋_GB2312" w:eastAsia="仿宋_GB2312" w:cs="仿宋_GB2312"/>
          <w:color w:val="auto"/>
          <w:sz w:val="32"/>
          <w:szCs w:val="32"/>
          <w:lang w:eastAsia="zh-CN"/>
        </w:rPr>
      </w:pP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w:t>
      </w:r>
      <w:r>
        <w:rPr>
          <w:rFonts w:hint="eastAsia" w:ascii="仿宋_GB2312" w:hAnsi="仿宋_GB2312" w:cs="仿宋_GB2312"/>
          <w:color w:val="auto"/>
          <w:kern w:val="0"/>
          <w:shd w:val="clear" w:color="auto" w:fill="FFFFFF"/>
          <w:lang w:bidi="ar"/>
        </w:rPr>
        <w:t>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广州市花都区2025年度第一百二十七批次城镇建设用地（炭步镇重点交通项目统筹留用地项目）</w:t>
      </w:r>
      <w:r>
        <w:rPr>
          <w:rFonts w:hint="eastAsia" w:ascii="仿宋_GB2312" w:hAnsi="仿宋_GB2312" w:eastAsia="仿宋_GB2312" w:cs="仿宋_GB2312"/>
          <w:color w:val="auto"/>
          <w:lang w:val="en-US" w:eastAsia="zh-CN"/>
        </w:rPr>
        <w:t>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广州市花都区2025年度第一百二十七批次城镇建设用地（炭步镇重点交通项目统筹留用地项目）</w:t>
      </w:r>
      <w:r>
        <w:rPr>
          <w:rFonts w:hint="eastAsia" w:ascii="仿宋_GB2312" w:hAnsi="仿宋_GB2312" w:eastAsia="仿宋_GB2312" w:cs="仿宋_GB2312"/>
          <w:color w:val="auto"/>
          <w:lang w:val="en-US" w:eastAsia="zh-CN"/>
        </w:rPr>
        <w:t>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val="en-US" w:eastAsia="zh-CN"/>
        </w:rPr>
        <w:t>炭步镇㘵溪</w:t>
      </w:r>
      <w:r>
        <w:rPr>
          <w:rFonts w:hint="eastAsia" w:ascii="仿宋_GB2312"/>
          <w:color w:val="auto"/>
          <w:sz w:val="32"/>
          <w:szCs w:val="32"/>
          <w:u w:val="none"/>
          <w:lang w:eastAsia="zh-CN"/>
        </w:rPr>
        <w:t>村、</w:t>
      </w:r>
      <w:r>
        <w:rPr>
          <w:rFonts w:hint="eastAsia" w:ascii="仿宋_GB2312"/>
          <w:color w:val="auto"/>
          <w:sz w:val="32"/>
          <w:szCs w:val="32"/>
          <w:u w:val="none"/>
          <w:lang w:val="en-US" w:eastAsia="zh-CN"/>
        </w:rPr>
        <w:t>茶塘</w:t>
      </w:r>
      <w:r>
        <w:rPr>
          <w:rFonts w:hint="eastAsia" w:ascii="仿宋_GB2312"/>
          <w:color w:val="auto"/>
          <w:sz w:val="32"/>
          <w:szCs w:val="32"/>
          <w:u w:val="none"/>
          <w:lang w:eastAsia="zh-CN"/>
        </w:rPr>
        <w:t>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w:t>
      </w:r>
      <w:r>
        <w:rPr>
          <w:rFonts w:hint="eastAsia" w:ascii="仿宋_GB2312" w:hAnsi="仿宋_GB2312" w:cs="仿宋_GB2312"/>
          <w:i w:val="0"/>
          <w:caps w:val="0"/>
          <w:color w:val="FF0000"/>
          <w:spacing w:val="0"/>
          <w:kern w:val="0"/>
          <w:sz w:val="32"/>
          <w:szCs w:val="32"/>
          <w:shd w:val="clear" w:color="auto" w:fill="FFFFFF"/>
          <w:lang w:val="en-US" w:eastAsia="zh-CN" w:bidi="ar"/>
        </w:rPr>
        <w:t>254.7270</w:t>
      </w:r>
      <w:r>
        <w:rPr>
          <w:rFonts w:hint="eastAsia" w:ascii="仿宋_GB2312" w:hAnsi="仿宋_GB2312" w:eastAsia="仿宋_GB2312" w:cs="仿宋_GB2312"/>
          <w:i w:val="0"/>
          <w:caps w:val="0"/>
          <w:color w:val="FF0000"/>
          <w:spacing w:val="0"/>
          <w:kern w:val="0"/>
          <w:sz w:val="32"/>
          <w:szCs w:val="32"/>
          <w:shd w:val="clear" w:color="auto" w:fill="FFFFFF"/>
          <w:lang w:val="en-US" w:eastAsia="zh-CN" w:bidi="ar"/>
        </w:rPr>
        <w:t>亩</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，目前征地双方尚未完成征地补偿安置协议签订。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FF0000"/>
          <w:kern w:val="2"/>
          <w:shd w:val="clear" w:color="auto" w:fill="auto"/>
          <w:lang w:val="en-US" w:eastAsia="zh-CN" w:bidi="ar-SA"/>
        </w:rPr>
        <w:t>545.16</w:t>
      </w:r>
      <w:r>
        <w:rPr>
          <w:rFonts w:hint="eastAsia" w:ascii="仿宋_GB2312" w:hAnsi="仿宋_GB2312" w:cs="仿宋_GB2312"/>
          <w:color w:val="FF0000"/>
          <w:kern w:val="2"/>
          <w:shd w:val="clear" w:color="auto" w:fill="auto"/>
          <w:lang w:bidi="ar-SA"/>
        </w:rPr>
        <w:t>万</w:t>
      </w:r>
      <w:r>
        <w:rPr>
          <w:rFonts w:hint="eastAsia" w:ascii="仿宋_GB2312" w:hAnsi="仿宋_GB2312" w:cs="仿宋_GB2312"/>
          <w:color w:val="auto"/>
          <w:kern w:val="2"/>
          <w:shd w:val="clear" w:color="auto" w:fill="auto"/>
          <w:lang w:bidi="ar-SA"/>
        </w:rPr>
        <w:t>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color w:val="auto"/>
          <w:lang w:eastAsia="zh-CN"/>
        </w:rPr>
        <w:t>三、征</w:t>
      </w:r>
      <w:r>
        <w:rPr>
          <w:rFonts w:hint="eastAsia" w:ascii="仿宋_GB2312" w:hAnsi="仿宋_GB2312" w:eastAsia="仿宋_GB2312" w:cs="仿宋_GB2312"/>
          <w:color w:val="auto"/>
        </w:rPr>
        <w:t>地社保费补贴对象。按“筹集资金分配到户，户内平均分配到人”的基本原则确定征地社保补贴对象。享有农村集体土地承包权的农户，其家庭承包的土地被政府依法统一征收，</w:t>
      </w:r>
      <w:r>
        <w:rPr>
          <w:rFonts w:hint="eastAsia" w:ascii="仿宋_GB2312" w:hAnsi="仿宋_GB2312" w:eastAsia="仿宋_GB2312" w:cs="仿宋_GB2312"/>
        </w:rPr>
        <w:t>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4AE61EA6">
      <w:pPr>
        <w:numPr>
          <w:ilvl w:val="0"/>
          <w:numId w:val="0"/>
        </w:numPr>
        <w:ind w:firstLine="640" w:firstLineChars="200"/>
        <w:rPr>
          <w:rFonts w:hint="eastAsia" w:ascii="仿宋_GB2312" w:hAnsi="仿宋_GB2312" w:eastAsia="仿宋_GB2312" w:cs="仿宋_GB2312"/>
        </w:rPr>
      </w:pP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w:t>
      </w:r>
      <w:r>
        <w:rPr>
          <w:rFonts w:hint="eastAsia" w:ascii="仿宋_GB2312" w:hAnsi="仿宋_GB2312" w:cs="仿宋_GB2312"/>
          <w:color w:val="FF0000"/>
          <w:sz w:val="32"/>
          <w:szCs w:val="32"/>
          <w:lang w:val="en-US" w:eastAsia="zh-CN"/>
        </w:rPr>
        <w:t xml:space="preserve">  2026</w:t>
      </w:r>
      <w:r>
        <w:rPr>
          <w:rFonts w:hint="eastAsia" w:ascii="仿宋_GB2312" w:hAnsi="仿宋_GB2312" w:eastAsia="仿宋_GB2312" w:cs="仿宋_GB2312"/>
          <w:color w:val="FF0000"/>
          <w:sz w:val="32"/>
          <w:szCs w:val="32"/>
          <w:lang w:val="en-US" w:eastAsia="zh-CN"/>
        </w:rPr>
        <w:t>年</w:t>
      </w:r>
      <w:r>
        <w:rPr>
          <w:rFonts w:hint="eastAsia" w:ascii="仿宋_GB2312" w:hAnsi="仿宋_GB2312" w:cs="仿宋_GB2312"/>
          <w:color w:val="FF0000"/>
          <w:sz w:val="32"/>
          <w:szCs w:val="32"/>
          <w:lang w:val="en-US" w:eastAsia="zh-CN"/>
        </w:rPr>
        <w:t>9</w:t>
      </w:r>
      <w:r>
        <w:rPr>
          <w:rFonts w:hint="eastAsia" w:ascii="仿宋_GB2312" w:hAnsi="仿宋_GB2312" w:eastAsia="仿宋_GB2312" w:cs="仿宋_GB2312"/>
          <w:color w:val="FF0000"/>
          <w:sz w:val="32"/>
          <w:szCs w:val="32"/>
          <w:lang w:val="en-US" w:eastAsia="zh-CN"/>
        </w:rPr>
        <w:t>月</w:t>
      </w:r>
      <w:r>
        <w:rPr>
          <w:rFonts w:hint="eastAsia" w:ascii="仿宋_GB2312" w:hAnsi="仿宋_GB2312" w:cs="仿宋_GB2312"/>
          <w:i w:val="0"/>
          <w:caps w:val="0"/>
          <w:color w:val="FF0000"/>
          <w:spacing w:val="0"/>
          <w:kern w:val="0"/>
          <w:sz w:val="32"/>
          <w:szCs w:val="32"/>
          <w:shd w:val="clear" w:color="auto" w:fill="FFFFFF"/>
          <w:lang w:val="en-US" w:eastAsia="zh-CN" w:bidi="ar"/>
        </w:rPr>
        <w:t>3</w:t>
      </w:r>
      <w:r>
        <w:rPr>
          <w:rFonts w:hint="eastAsia" w:ascii="仿宋_GB2312" w:hAnsi="仿宋_GB2312" w:eastAsia="仿宋_GB2312" w:cs="仿宋_GB2312"/>
          <w:i w:val="0"/>
          <w:caps w:val="0"/>
          <w:color w:val="FF0000"/>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0F7801F2">
            <w:pPr>
              <w:widowControl/>
              <w:spacing w:line="300" w:lineRule="exact"/>
              <w:ind w:left="-38" w:leftChars="-12"/>
              <w:jc w:val="center"/>
              <w:rPr>
                <w:rFonts w:hint="eastAsia" w:ascii="仿宋_GB2312" w:hAnsi="仿宋_GB2312" w:cs="仿宋_GB2312"/>
                <w:kern w:val="0"/>
                <w:sz w:val="24"/>
              </w:rPr>
            </w:pPr>
            <w:r>
              <w:rPr>
                <w:rFonts w:hint="eastAsia" w:ascii="仿宋_GB2312" w:hAnsi="仿宋_GB2312" w:cs="仿宋_GB2312"/>
                <w:kern w:val="0"/>
                <w:sz w:val="24"/>
              </w:rPr>
              <w:t>广州市</w:t>
            </w:r>
          </w:p>
          <w:p w14:paraId="09EF6135">
            <w:pPr>
              <w:widowControl/>
              <w:spacing w:line="300" w:lineRule="exact"/>
              <w:ind w:left="-38" w:leftChars="-12"/>
              <w:jc w:val="center"/>
              <w:rPr>
                <w:rFonts w:hint="eastAsia" w:ascii="仿宋_GB2312" w:hAnsi="仿宋_GB2312" w:cs="仿宋_GB2312"/>
                <w:kern w:val="0"/>
                <w:sz w:val="24"/>
              </w:rPr>
            </w:pPr>
            <w:r>
              <w:rPr>
                <w:rFonts w:hint="eastAsia" w:ascii="仿宋_GB2312" w:hAnsi="仿宋_GB2312" w:cs="仿宋_GB2312"/>
                <w:kern w:val="0"/>
                <w:sz w:val="24"/>
              </w:rPr>
              <w:t>花都区</w:t>
            </w:r>
          </w:p>
          <w:p w14:paraId="3AB969B2">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cs="仿宋_GB2312"/>
                <w:kern w:val="0"/>
                <w:sz w:val="24"/>
              </w:rPr>
              <w:t>炭步镇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C1660D5">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㘵溪村㘵头组集体经济组织、茶塘村集体经济组织（共有）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FF0000"/>
                <w:kern w:val="0"/>
                <w:sz w:val="24"/>
                <w:szCs w:val="24"/>
                <w:u w:val="none"/>
                <w:lang w:val="en-US" w:eastAsia="zh-CN" w:bidi="ar"/>
              </w:rPr>
              <w:t>1.812</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widowControl/>
              <w:spacing w:line="300" w:lineRule="exact"/>
              <w:jc w:val="center"/>
              <w:rPr>
                <w:rFonts w:hint="eastAsia" w:ascii="仿宋" w:hAnsi="仿宋" w:eastAsia="仿宋" w:cs="仿宋"/>
                <w:color w:val="FF0000"/>
                <w:kern w:val="0"/>
                <w:sz w:val="24"/>
                <w:szCs w:val="24"/>
              </w:rPr>
            </w:pPr>
            <w:r>
              <w:rPr>
                <w:rFonts w:hint="eastAsia" w:ascii="仿宋" w:hAnsi="仿宋" w:eastAsia="仿宋" w:cs="仿宋"/>
                <w:color w:val="FF0000"/>
                <w:kern w:val="0"/>
                <w:sz w:val="24"/>
                <w:szCs w:val="24"/>
                <w:lang w:val="en-US" w:eastAsia="zh-CN"/>
              </w:rPr>
              <w:t>3.88</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9.6165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20.58</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60A9CD56">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㘵溪村㘵头第二组集体经济组织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FF0000"/>
                <w:kern w:val="0"/>
                <w:sz w:val="24"/>
                <w:szCs w:val="24"/>
                <w:u w:val="none"/>
                <w:lang w:val="en-US" w:eastAsia="zh-CN" w:bidi="ar"/>
              </w:rPr>
              <w:t>3.0645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5FA691A">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6.56</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693ED54A">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㘵溪村㘵头第二组集体经济组织、㘵溪村㘵头第五组集体经济组织（共有）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1.8705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7AB7FBB">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4.01</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1E3EBCEC">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㘵溪村㘵头第六组集体经济组织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FF0000"/>
                <w:kern w:val="0"/>
                <w:sz w:val="24"/>
                <w:szCs w:val="24"/>
                <w:u w:val="none"/>
                <w:lang w:val="en-US" w:eastAsia="zh-CN" w:bidi="ar"/>
              </w:rPr>
              <w:t>56.85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FF0000"/>
                <w:kern w:val="0"/>
                <w:sz w:val="24"/>
                <w:szCs w:val="24"/>
                <w:u w:val="none"/>
                <w:lang w:val="en-US" w:eastAsia="zh-CN" w:bidi="ar"/>
              </w:rPr>
              <w:t>121.66</w:t>
            </w:r>
          </w:p>
        </w:tc>
      </w:tr>
      <w:tr w14:paraId="24A13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2730243D">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B77CBD">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㘵溪村㘵头第五组集体经济组织、㘵溪村㘵头第六组集体经济组织、㘵溪村㘵头第七组集体经济组织（共有）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1C41CF54">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13.9260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CADE4E">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CDD0A69">
            <w:pPr>
              <w:widowControl/>
              <w:spacing w:line="300" w:lineRule="exact"/>
              <w:jc w:val="center"/>
              <w:rPr>
                <w:rFonts w:hint="eastAsia" w:ascii="仿宋" w:hAnsi="仿宋" w:eastAsia="仿宋" w:cs="仿宋"/>
                <w:kern w:val="0"/>
                <w:sz w:val="24"/>
                <w:szCs w:val="24"/>
                <w:lang w:val="en-US"/>
              </w:rPr>
            </w:pPr>
            <w:r>
              <w:rPr>
                <w:rFonts w:hint="eastAsia" w:ascii="仿宋" w:hAnsi="仿宋" w:eastAsia="仿宋" w:cs="仿宋"/>
                <w:kern w:val="0"/>
                <w:sz w:val="24"/>
                <w:szCs w:val="24"/>
                <w:lang w:val="en-US" w:eastAsia="zh-CN"/>
              </w:rPr>
              <w:t>29.81</w:t>
            </w:r>
          </w:p>
        </w:tc>
      </w:tr>
      <w:tr w14:paraId="4E2621B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46D843C0">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9E871F8">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㘵溪村㘵头第五组集体经济组织、㘵溪村㘵头第六组集体经济组织（共有）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B3A6FC6">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66.9150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F22C2A">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50BF2EE">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143.2</w:t>
            </w:r>
          </w:p>
        </w:tc>
      </w:tr>
      <w:tr w14:paraId="5D0EB37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49A4D8E3">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5DA0027">
            <w:pPr>
              <w:widowControl/>
              <w:spacing w:line="300" w:lineRule="exact"/>
              <w:jc w:val="center"/>
              <w:rPr>
                <w:rFonts w:hint="eastAsia" w:ascii="仿宋_GB2312" w:hAnsi="仿宋_GB2312" w:eastAsia="仿宋_GB2312" w:cs="仿宋_GB2312"/>
                <w:kern w:val="0"/>
                <w:sz w:val="24"/>
                <w:szCs w:val="24"/>
              </w:rPr>
            </w:pPr>
            <w:r>
              <w:rPr>
                <w:rFonts w:ascii="仿宋_GB2312" w:hAnsi="仿宋_GB2312" w:cs="仿宋_GB2312"/>
                <w:kern w:val="0"/>
                <w:sz w:val="24"/>
              </w:rPr>
              <w:t>㘵溪村㘵头第七组集体经济组织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8A2C342">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28.3635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E697E98">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7B9EF9B">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60.7</w:t>
            </w:r>
          </w:p>
        </w:tc>
      </w:tr>
      <w:tr w14:paraId="4254222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2ECFF6C0">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AC54C0F">
            <w:pPr>
              <w:widowControl/>
              <w:spacing w:line="300" w:lineRule="exact"/>
              <w:jc w:val="center"/>
              <w:rPr>
                <w:rFonts w:hint="eastAsia" w:ascii="宋体" w:hAnsi="宋体" w:eastAsia="宋体" w:cs="宋体"/>
                <w:i w:val="0"/>
                <w:iCs w:val="0"/>
                <w:color w:val="000000"/>
                <w:kern w:val="0"/>
                <w:sz w:val="22"/>
                <w:szCs w:val="22"/>
                <w:u w:val="none"/>
                <w:lang w:val="en-US" w:eastAsia="zh-CN" w:bidi="ar"/>
              </w:rPr>
            </w:pPr>
            <w:r>
              <w:rPr>
                <w:rFonts w:ascii="仿宋_GB2312" w:hAnsi="仿宋_GB2312" w:cs="仿宋_GB2312"/>
                <w:kern w:val="0"/>
                <w:sz w:val="24"/>
              </w:rPr>
              <w:t>㘵溪村㘵头第五组集体经济组织、㘵溪村㘵头第七组集体经济组织（共有）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05BAD1F7">
            <w:pPr>
              <w:widowControl/>
              <w:spacing w:line="300" w:lineRule="exact"/>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kern w:val="0"/>
                <w:sz w:val="24"/>
                <w:szCs w:val="24"/>
              </w:rPr>
              <w:t>4.1130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790796D">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31C703F">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8.81</w:t>
            </w:r>
          </w:p>
        </w:tc>
      </w:tr>
      <w:tr w14:paraId="2CEDF4C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0D9C2CD6">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D9D11D8">
            <w:pPr>
              <w:widowControl/>
              <w:spacing w:line="300" w:lineRule="exact"/>
              <w:jc w:val="center"/>
              <w:rPr>
                <w:rFonts w:hint="eastAsia" w:ascii="宋体" w:hAnsi="宋体" w:eastAsia="宋体" w:cs="宋体"/>
                <w:i w:val="0"/>
                <w:iCs w:val="0"/>
                <w:color w:val="000000"/>
                <w:kern w:val="0"/>
                <w:sz w:val="22"/>
                <w:szCs w:val="22"/>
                <w:u w:val="none"/>
                <w:lang w:val="en-US" w:eastAsia="zh-CN" w:bidi="ar"/>
              </w:rPr>
            </w:pPr>
            <w:r>
              <w:rPr>
                <w:rFonts w:ascii="仿宋_GB2312" w:hAnsi="仿宋_GB2312" w:cs="仿宋_GB2312"/>
                <w:kern w:val="0"/>
                <w:sz w:val="24"/>
              </w:rPr>
              <w:t>㘵溪村㘵头第五组集体经济组织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2292FEE">
            <w:pPr>
              <w:widowControl/>
              <w:spacing w:line="300" w:lineRule="exact"/>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kern w:val="0"/>
                <w:sz w:val="24"/>
                <w:szCs w:val="24"/>
              </w:rPr>
              <w:t>56.1435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2607692">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8A09BB7">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120.15</w:t>
            </w:r>
          </w:p>
        </w:tc>
      </w:tr>
      <w:tr w14:paraId="7100BFD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2A30FF4A">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57A1E4C">
            <w:pPr>
              <w:widowControl/>
              <w:spacing w:line="300" w:lineRule="exact"/>
              <w:jc w:val="center"/>
              <w:rPr>
                <w:rFonts w:hint="eastAsia" w:ascii="宋体" w:hAnsi="宋体" w:eastAsia="宋体" w:cs="宋体"/>
                <w:i w:val="0"/>
                <w:iCs w:val="0"/>
                <w:color w:val="000000"/>
                <w:kern w:val="0"/>
                <w:sz w:val="22"/>
                <w:szCs w:val="22"/>
                <w:u w:val="none"/>
                <w:lang w:val="en-US" w:eastAsia="zh-CN" w:bidi="ar"/>
              </w:rPr>
            </w:pPr>
            <w:r>
              <w:rPr>
                <w:rFonts w:ascii="仿宋_GB2312" w:hAnsi="仿宋_GB2312" w:cs="仿宋_GB2312"/>
                <w:kern w:val="0"/>
                <w:sz w:val="24"/>
              </w:rPr>
              <w:t>茶塘村第九组集体经济组织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0F56577">
            <w:pPr>
              <w:widowControl/>
              <w:spacing w:line="300" w:lineRule="exact"/>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kern w:val="0"/>
                <w:sz w:val="24"/>
                <w:szCs w:val="24"/>
              </w:rPr>
              <w:t>0.4905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6CBB720">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196CFEF">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1.05</w:t>
            </w:r>
          </w:p>
        </w:tc>
      </w:tr>
      <w:tr w14:paraId="2DB99DE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704AAC97">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CF6E164">
            <w:pPr>
              <w:widowControl/>
              <w:spacing w:line="30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cs="仿宋_GB2312"/>
                <w:kern w:val="0"/>
                <w:sz w:val="24"/>
              </w:rPr>
              <w:t>茶塘村第九组集体经济组织、茶塘村第十组集体经济组织（共有）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5C396A0">
            <w:pPr>
              <w:widowControl/>
              <w:spacing w:line="300" w:lineRule="exact"/>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kern w:val="0"/>
                <w:sz w:val="24"/>
                <w:szCs w:val="24"/>
              </w:rPr>
              <w:t>2.3130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8CD1772">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DBEA43F">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4.95</w:t>
            </w:r>
            <w:bookmarkStart w:id="0" w:name="_GoBack"/>
            <w:bookmarkEnd w:id="0"/>
          </w:p>
        </w:tc>
      </w:tr>
      <w:tr w14:paraId="7F83DCC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16531D27">
            <w:pPr>
              <w:widowControl/>
              <w:spacing w:line="300" w:lineRule="exact"/>
              <w:ind w:left="-38" w:leftChars="-12"/>
              <w:jc w:val="center"/>
              <w:rPr>
                <w:rFonts w:hint="eastAsia" w:ascii="仿宋_GB2312" w:hAnsi="仿宋_GB2312" w:eastAsia="仿宋_GB2312" w:cs="仿宋_GB2312"/>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8679D6F">
            <w:pPr>
              <w:widowControl/>
              <w:spacing w:line="300" w:lineRule="exact"/>
              <w:jc w:val="center"/>
              <w:rPr>
                <w:rFonts w:hint="eastAsia" w:ascii="宋体" w:hAnsi="宋体" w:eastAsia="宋体" w:cs="宋体"/>
                <w:i w:val="0"/>
                <w:iCs w:val="0"/>
                <w:color w:val="000000"/>
                <w:kern w:val="0"/>
                <w:sz w:val="22"/>
                <w:szCs w:val="22"/>
                <w:u w:val="none"/>
                <w:lang w:val="en-US" w:eastAsia="zh-CN" w:bidi="ar"/>
              </w:rPr>
            </w:pPr>
            <w:r>
              <w:rPr>
                <w:rFonts w:ascii="仿宋_GB2312" w:hAnsi="仿宋_GB2312" w:cs="仿宋_GB2312"/>
                <w:kern w:val="0"/>
                <w:sz w:val="24"/>
              </w:rPr>
              <w:t>茶塘村第十组集体经济组织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F7232BC">
            <w:pPr>
              <w:widowControl/>
              <w:spacing w:line="300" w:lineRule="exact"/>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kern w:val="0"/>
                <w:sz w:val="24"/>
                <w:szCs w:val="24"/>
              </w:rPr>
              <w:t>9.2490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69DF1BD">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045A514">
            <w:pPr>
              <w:widowControl/>
              <w:spacing w:line="3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19.8</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color w:val="FF0000"/>
                <w:kern w:val="0"/>
                <w:sz w:val="24"/>
                <w:szCs w:val="24"/>
              </w:rPr>
            </w:pPr>
            <w:r>
              <w:rPr>
                <w:rFonts w:hint="eastAsia" w:ascii="仿宋" w:hAnsi="仿宋" w:eastAsia="仿宋" w:cs="仿宋"/>
                <w:i w:val="0"/>
                <w:iCs w:val="0"/>
                <w:color w:val="FF0000"/>
                <w:kern w:val="0"/>
                <w:sz w:val="24"/>
                <w:szCs w:val="24"/>
                <w:u w:val="none"/>
                <w:lang w:val="en-US" w:eastAsia="zh-CN" w:bidi="ar"/>
              </w:rPr>
              <w:t>254.727</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widowControl/>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FF0000"/>
                <w:kern w:val="0"/>
                <w:sz w:val="24"/>
                <w:szCs w:val="24"/>
                <w:u w:val="none"/>
                <w:lang w:val="en-US" w:eastAsia="zh-CN" w:bidi="ar"/>
              </w:rPr>
              <w:t>545.16</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1E080BD3"/>
    <w:rsid w:val="20B67655"/>
    <w:rsid w:val="211F0DDA"/>
    <w:rsid w:val="215E252F"/>
    <w:rsid w:val="23141564"/>
    <w:rsid w:val="28702BCD"/>
    <w:rsid w:val="2A015B73"/>
    <w:rsid w:val="2B972895"/>
    <w:rsid w:val="2DAF2E8F"/>
    <w:rsid w:val="300C7F10"/>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0AB19A7"/>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6A9661EC"/>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2026-09-03T01:39:07Z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096553D076754116BE8D4ADDCD2AAFF3_13</vt:lpwstr>
  </property>
</Properties>
</file>