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2CBFA4">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广州市花都区2026年度第九十二批次</w:t>
      </w:r>
    </w:p>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bookmarkStart w:id="0" w:name="_GoBack"/>
      <w:bookmarkEnd w:id="0"/>
      <w:r>
        <w:rPr>
          <w:rFonts w:hint="eastAsia" w:ascii="方正小标宋简体" w:hAnsi="方正小标宋简体" w:eastAsia="方正小标宋简体" w:cs="方正小标宋简体"/>
          <w:color w:val="auto"/>
          <w:sz w:val="44"/>
          <w:szCs w:val="44"/>
          <w:lang w:val="en-US" w:eastAsia="zh-CN"/>
        </w:rPr>
        <w:t>城镇建设用地（红群地块）</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0B7D27C">
      <w:pPr>
        <w:pStyle w:val="2"/>
        <w:jc w:val="center"/>
        <w:rPr>
          <w:rFonts w:hint="eastAsia" w:ascii="仿宋_GB2312" w:hAnsi="仿宋_GB2312" w:eastAsia="仿宋_GB2312" w:cs="仿宋_GB2312"/>
          <w:color w:val="auto"/>
          <w:sz w:val="24"/>
          <w:szCs w:val="24"/>
          <w:lang w:eastAsia="zh-CN"/>
        </w:rPr>
      </w:pPr>
    </w:p>
    <w:p w14:paraId="79989871">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广州市花都区2026年度第九十二批次城镇建设用地（红群地块）</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广州市花都区2026年度第九十二批次城镇建设用地（红群地块）</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花山镇南村村、红群村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土地面积共350.8335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31.8930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31.8930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682.59</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4AE61EA6">
      <w:pPr>
        <w:numPr>
          <w:ilvl w:val="0"/>
          <w:numId w:val="0"/>
        </w:numPr>
        <w:ind w:firstLine="640" w:firstLineChars="200"/>
        <w:rPr>
          <w:rFonts w:hint="eastAsia" w:ascii="仿宋_GB2312" w:hAnsi="仿宋_GB2312" w:eastAsia="仿宋_GB2312" w:cs="仿宋_GB2312"/>
        </w:rPr>
      </w:pP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7</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3470883A">
      <w:pPr>
        <w:pStyle w:val="2"/>
        <w:rPr>
          <w:rFonts w:hint="eastAsia" w:ascii="仿宋_GB2312" w:hAnsi="仿宋_GB2312" w:eastAsia="仿宋_GB2312" w:cs="仿宋_GB2312"/>
          <w:i w:val="0"/>
          <w:caps w:val="0"/>
          <w:color w:val="FF0000"/>
          <w:spacing w:val="0"/>
          <w:kern w:val="0"/>
          <w:sz w:val="32"/>
          <w:szCs w:val="32"/>
          <w:shd w:val="clear" w:color="auto" w:fill="FFFFFF"/>
          <w:lang w:val="en-US" w:eastAsia="zh-CN" w:bidi="ar"/>
        </w:rPr>
      </w:pP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012"/>
        <w:gridCol w:w="2910"/>
        <w:gridCol w:w="1770"/>
        <w:gridCol w:w="1620"/>
        <w:gridCol w:w="1394"/>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922"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restart"/>
            <w:tcBorders>
              <w:top w:val="single" w:color="auto" w:sz="4" w:space="0"/>
              <w:right w:val="single" w:color="auto" w:sz="4" w:space="0"/>
            </w:tcBorders>
            <w:noWrap w:val="0"/>
            <w:vAlign w:val="center"/>
          </w:tcPr>
          <w:p w14:paraId="734008D5">
            <w:pPr>
              <w:widowControl/>
              <w:spacing w:line="300" w:lineRule="exact"/>
              <w:ind w:left="-38" w:leftChars="-12"/>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花山镇</w:t>
            </w: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南村村集体经济组织</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6.9495</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0.6315</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13.53</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5E72ADCC">
            <w:pPr>
              <w:widowControl/>
              <w:spacing w:line="300" w:lineRule="exact"/>
              <w:ind w:left="-38" w:leftChars="-12"/>
              <w:jc w:val="center"/>
              <w:rPr>
                <w:rFonts w:hint="eastAsia" w:ascii="仿宋" w:hAnsi="仿宋" w:eastAsia="仿宋" w:cs="仿宋"/>
                <w:kern w:val="0"/>
                <w:sz w:val="24"/>
                <w:szCs w:val="24"/>
              </w:rPr>
            </w:pP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南村村第一组集体经济组织</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127.9605</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11.6325</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248.95</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60A9CD56">
            <w:pPr>
              <w:widowControl/>
              <w:spacing w:line="300" w:lineRule="exact"/>
              <w:ind w:left="-38" w:leftChars="-12"/>
              <w:jc w:val="center"/>
              <w:rPr>
                <w:rFonts w:hint="eastAsia" w:ascii="仿宋" w:hAnsi="仿宋" w:eastAsia="仿宋" w:cs="仿宋"/>
                <w:kern w:val="0"/>
                <w:sz w:val="24"/>
                <w:szCs w:val="24"/>
              </w:rPr>
            </w:pP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南村村第二组集体经济组织</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13.545</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1.2315</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26.36</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693ED54A">
            <w:pPr>
              <w:widowControl/>
              <w:spacing w:line="300" w:lineRule="exact"/>
              <w:ind w:left="-38" w:leftChars="-12"/>
              <w:jc w:val="center"/>
              <w:rPr>
                <w:rFonts w:hint="eastAsia" w:ascii="仿宋" w:hAnsi="仿宋" w:eastAsia="仿宋" w:cs="仿宋"/>
                <w:kern w:val="0"/>
                <w:sz w:val="24"/>
                <w:szCs w:val="24"/>
              </w:rPr>
            </w:pP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南村村第三组集体经济组织</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19.533</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1.776</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38</w:t>
            </w:r>
          </w:p>
        </w:tc>
      </w:tr>
      <w:tr w14:paraId="6582A3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1E3EBCEC">
            <w:pPr>
              <w:widowControl/>
              <w:spacing w:line="300" w:lineRule="exact"/>
              <w:ind w:left="-38" w:leftChars="-12"/>
              <w:jc w:val="center"/>
              <w:rPr>
                <w:rFonts w:hint="eastAsia" w:ascii="仿宋" w:hAnsi="仿宋" w:eastAsia="仿宋" w:cs="仿宋"/>
                <w:kern w:val="0"/>
                <w:sz w:val="24"/>
                <w:szCs w:val="24"/>
              </w:rPr>
            </w:pP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823EF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南村村第八组集体经济组织</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53EF9EC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11.517</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B026A8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1.047</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7FC2A27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22.41</w:t>
            </w:r>
          </w:p>
        </w:tc>
      </w:tr>
      <w:tr w14:paraId="24A13D5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2730243D">
            <w:pPr>
              <w:widowControl/>
              <w:spacing w:line="300" w:lineRule="exact"/>
              <w:ind w:left="-38" w:leftChars="-12"/>
              <w:jc w:val="center"/>
              <w:rPr>
                <w:rFonts w:hint="eastAsia" w:ascii="仿宋" w:hAnsi="仿宋" w:eastAsia="仿宋" w:cs="仿宋"/>
                <w:kern w:val="0"/>
                <w:sz w:val="24"/>
                <w:szCs w:val="24"/>
              </w:rPr>
            </w:pP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B77CB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南村村第十一组集体经济组织</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1C41CF5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11.6235</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CADE4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1.056</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0CDD0A69">
            <w:pPr>
              <w:keepNext w:val="0"/>
              <w:keepLines w:val="0"/>
              <w:widowControl/>
              <w:suppressLineNumbers w:val="0"/>
              <w:jc w:val="center"/>
              <w:textAlignment w:val="center"/>
              <w:rPr>
                <w:rFonts w:hint="eastAsia" w:ascii="仿宋" w:hAnsi="仿宋" w:eastAsia="仿宋" w:cs="仿宋"/>
                <w:kern w:val="0"/>
                <w:sz w:val="24"/>
                <w:szCs w:val="24"/>
                <w:lang w:val="en-US"/>
              </w:rPr>
            </w:pPr>
            <w:r>
              <w:rPr>
                <w:rFonts w:hint="eastAsia" w:ascii="仿宋" w:hAnsi="仿宋" w:eastAsia="仿宋" w:cs="仿宋"/>
                <w:i w:val="0"/>
                <w:iCs w:val="0"/>
                <w:color w:val="000000"/>
                <w:kern w:val="0"/>
                <w:sz w:val="24"/>
                <w:szCs w:val="24"/>
                <w:u w:val="none"/>
                <w:lang w:val="en-US" w:eastAsia="zh-CN" w:bidi="ar"/>
              </w:rPr>
              <w:t>22.62</w:t>
            </w:r>
          </w:p>
        </w:tc>
      </w:tr>
      <w:tr w14:paraId="441617D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46D843C0">
            <w:pPr>
              <w:widowControl/>
              <w:spacing w:line="300" w:lineRule="exact"/>
              <w:ind w:left="-38" w:leftChars="-12"/>
              <w:jc w:val="center"/>
              <w:rPr>
                <w:rFonts w:hint="eastAsia" w:ascii="仿宋" w:hAnsi="仿宋" w:eastAsia="仿宋" w:cs="仿宋"/>
                <w:kern w:val="0"/>
                <w:sz w:val="24"/>
                <w:szCs w:val="24"/>
              </w:rPr>
            </w:pP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DB680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南村村第十二组集体经济组织</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0A5869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98.0145</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EBB3E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8.91</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4CFFB5F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190.69</w:t>
            </w:r>
          </w:p>
        </w:tc>
      </w:tr>
      <w:tr w14:paraId="21B2029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2BDB86D9">
            <w:pPr>
              <w:widowControl/>
              <w:spacing w:line="300" w:lineRule="exact"/>
              <w:ind w:left="-38" w:leftChars="-12"/>
              <w:jc w:val="center"/>
              <w:rPr>
                <w:rFonts w:hint="eastAsia" w:ascii="仿宋" w:hAnsi="仿宋" w:eastAsia="仿宋" w:cs="仿宋"/>
                <w:kern w:val="0"/>
                <w:sz w:val="24"/>
                <w:szCs w:val="24"/>
              </w:rPr>
            </w:pP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523B2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南村村第十三组集体经济组织</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5392FA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30.0255</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BC639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2.73</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08DF95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58.42</w:t>
            </w:r>
          </w:p>
        </w:tc>
      </w:tr>
      <w:tr w14:paraId="4E2621B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13E9CD87">
            <w:pPr>
              <w:widowControl/>
              <w:spacing w:line="300" w:lineRule="exact"/>
              <w:ind w:left="-38" w:leftChars="-12"/>
              <w:jc w:val="center"/>
              <w:rPr>
                <w:rFonts w:hint="eastAsia" w:ascii="仿宋" w:hAnsi="仿宋" w:eastAsia="仿宋" w:cs="仿宋"/>
                <w:kern w:val="0"/>
                <w:sz w:val="24"/>
                <w:szCs w:val="24"/>
              </w:rPr>
            </w:pP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9E871F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南村村第一组集体经济组织,南村村第二组集体经济组织,南村村第三组集体经济组织,南村村第四组集体经济组织,南村村第五组集体经济组织,南村村第六组集体经济组织,南村村第七组集体经济组织,南村村第八组集体经济组织（共有）</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2B3A6FC6">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28.2795</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9F22C2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2.571</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350BF2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55.02</w:t>
            </w:r>
          </w:p>
        </w:tc>
      </w:tr>
      <w:tr w14:paraId="5D0EB37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12" w:type="dxa"/>
            <w:vMerge w:val="continue"/>
            <w:tcBorders>
              <w:right w:val="single" w:color="auto" w:sz="4" w:space="0"/>
            </w:tcBorders>
            <w:noWrap w:val="0"/>
            <w:vAlign w:val="center"/>
          </w:tcPr>
          <w:p w14:paraId="49A4D8E3">
            <w:pPr>
              <w:widowControl/>
              <w:spacing w:line="300" w:lineRule="exact"/>
              <w:ind w:left="-38" w:leftChars="-12"/>
              <w:jc w:val="center"/>
              <w:rPr>
                <w:rFonts w:hint="eastAsia" w:ascii="仿宋" w:hAnsi="仿宋" w:eastAsia="仿宋" w:cs="仿宋"/>
                <w:kern w:val="0"/>
                <w:sz w:val="24"/>
                <w:szCs w:val="24"/>
              </w:rPr>
            </w:pPr>
          </w:p>
        </w:tc>
        <w:tc>
          <w:tcPr>
            <w:tcW w:w="291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5DA002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红群村第十四组集体经济组织</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28A2C34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3.3855</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E697E9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0.3075</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27B9EF9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6.59</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922"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350.8335</w:t>
            </w:r>
          </w:p>
        </w:tc>
        <w:tc>
          <w:tcPr>
            <w:tcW w:w="162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31.893</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682.59</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7F97D44"/>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4F7203D"/>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5DE6E09"/>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8B92941"/>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1701</Words>
  <Characters>1929</Characters>
  <Lines>0</Lines>
  <Paragraphs>0</Paragraphs>
  <TotalTime>6</TotalTime>
  <ScaleCrop>false</ScaleCrop>
  <LinksUpToDate>false</LinksUpToDate>
  <CharactersWithSpaces>1965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2026-09-07T10:37:23Z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32FC8455101E4E2FB35C499073F38344_13</vt:lpwstr>
  </property>
  <property fmtid="{D5CDD505-2E9C-101B-9397-08002B2CF9AE}" pid="4" name="KSOTemplateDocerSaveRecord">
    <vt:lpwstr>eyJoZGlkIjoiYjQ0ODE4ZmIyZjEyZWUwYzEzMjRjMGJiZjI1OWQ0MGEifQ==</vt:lpwstr>
  </property>
</Properties>
</file>