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F5C2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广州市花都区2026年度第七十批次城镇建设用地（花山镇站东片区七期）</w:t>
      </w:r>
    </w:p>
    <w:p w14:paraId="013FAA9B">
      <w:pPr>
        <w:spacing w:line="620" w:lineRule="exact"/>
        <w:jc w:val="center"/>
        <w:rPr>
          <w:rFonts w:hint="eastAsia"/>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bookmarkStart w:id="0" w:name="_GoBack"/>
      <w:bookmarkEnd w:id="0"/>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w:t>
      </w:r>
      <w:r>
        <w:rPr>
          <w:rFonts w:hint="eastAsia" w:ascii="仿宋_GB2312" w:hAnsi="仿宋_GB2312" w:cs="仿宋_GB2312"/>
          <w:color w:val="auto"/>
          <w:kern w:val="0"/>
          <w:shd w:val="clear" w:color="auto" w:fill="FFFFFF"/>
          <w:lang w:bidi="ar"/>
        </w:rPr>
        <w:t>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w:t>
      </w:r>
      <w:r>
        <w:rPr>
          <w:rFonts w:hint="eastAsia" w:ascii="仿宋_GB2312" w:hAnsi="仿宋_GB2312" w:cs="仿宋_GB2312"/>
          <w:color w:val="auto"/>
          <w:kern w:val="0"/>
          <w:shd w:val="clear" w:color="auto" w:fill="FFFFFF"/>
          <w:lang w:bidi="ar"/>
        </w:rPr>
        <w:t>有关规定，拟定</w:t>
      </w:r>
      <w:r>
        <w:rPr>
          <w:rFonts w:hint="eastAsia" w:ascii="仿宋_GB2312" w:hAnsi="仿宋_GB2312" w:cs="仿宋_GB2312"/>
          <w:color w:val="auto"/>
          <w:lang w:val="en-US" w:eastAsia="zh-CN"/>
        </w:rPr>
        <w:t>广州市花都区2026年度第七十批次城镇建设用地（花山镇站东片区七期）</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广州市花都区2026年度第七十批次城镇建设用地（花山镇站东片区七期）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花山镇洛场村、平东村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126.8535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271.5</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color w:val="auto"/>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2FDA11F">
      <w:pPr>
        <w:rPr>
          <w:rFonts w:hint="eastAsia" w:ascii="黑体" w:hAnsi="黑体" w:eastAsia="黑体" w:cs="黑体"/>
          <w:color w:val="auto"/>
        </w:rPr>
      </w:pPr>
    </w:p>
    <w:p w14:paraId="0DEBADDB">
      <w:pPr>
        <w:rPr>
          <w:rFonts w:hint="eastAsia" w:ascii="黑体" w:hAnsi="黑体" w:eastAsia="黑体" w:cs="黑体"/>
          <w:color w:val="auto"/>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2F2B20A6">
            <w:pPr>
              <w:widowControl/>
              <w:spacing w:line="300" w:lineRule="exact"/>
              <w:ind w:left="-38" w:leftChars="-12"/>
              <w:jc w:val="center"/>
              <w:rPr>
                <w:rFonts w:hint="eastAsia" w:ascii="仿宋_GB2312" w:hAnsi="仿宋_GB2312" w:cs="仿宋_GB2312"/>
                <w:kern w:val="0"/>
                <w:sz w:val="24"/>
                <w:szCs w:val="24"/>
                <w:lang w:val="en-US" w:eastAsia="zh-CN"/>
              </w:rPr>
            </w:pPr>
            <w:r>
              <w:rPr>
                <w:rFonts w:hint="eastAsia" w:ascii="仿宋_GB2312" w:hAnsi="仿宋_GB2312" w:cs="仿宋_GB2312"/>
                <w:kern w:val="0"/>
                <w:sz w:val="24"/>
                <w:szCs w:val="24"/>
                <w:lang w:val="en-US" w:eastAsia="zh-CN"/>
              </w:rPr>
              <w:t>广州市</w:t>
            </w:r>
          </w:p>
          <w:p w14:paraId="5EBA03A1">
            <w:pPr>
              <w:widowControl/>
              <w:spacing w:line="300" w:lineRule="exact"/>
              <w:ind w:left="-38" w:leftChars="-12"/>
              <w:jc w:val="center"/>
              <w:rPr>
                <w:rFonts w:hint="eastAsia" w:ascii="仿宋_GB2312" w:hAnsi="仿宋_GB2312" w:cs="仿宋_GB2312"/>
                <w:kern w:val="0"/>
                <w:sz w:val="24"/>
                <w:szCs w:val="24"/>
                <w:lang w:val="en-US" w:eastAsia="zh-CN"/>
              </w:rPr>
            </w:pPr>
            <w:r>
              <w:rPr>
                <w:rFonts w:hint="eastAsia" w:ascii="仿宋_GB2312" w:hAnsi="仿宋_GB2312" w:cs="仿宋_GB2312"/>
                <w:kern w:val="0"/>
                <w:sz w:val="24"/>
                <w:szCs w:val="24"/>
                <w:lang w:val="en-US" w:eastAsia="zh-CN"/>
              </w:rPr>
              <w:t>花都区</w:t>
            </w:r>
          </w:p>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洛场村第十三经济合作社、洛场村第十五经济合作社（共有）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19.716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42.2</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5434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平东村第八经济合作社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59.3385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126.99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F8D340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平东村第十二经济合作社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15.201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32.54</w:t>
            </w:r>
          </w:p>
        </w:tc>
      </w:tr>
      <w:tr w14:paraId="17C91B6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010DBAE">
            <w:pPr>
              <w:pStyle w:val="2"/>
              <w:ind w:left="0" w:leftChars="0" w:firstLine="0" w:firstLineChars="0"/>
              <w:rPr>
                <w:rFonts w:hint="eastAsi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BECF99">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平东村第十经济合作社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CD5C7BB">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16.7145</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6101F0C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072240C">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35.77</w:t>
            </w:r>
          </w:p>
        </w:tc>
      </w:tr>
      <w:tr w14:paraId="39F4430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725516B">
            <w:pPr>
              <w:pStyle w:val="2"/>
              <w:ind w:left="0" w:leftChars="0" w:firstLine="0" w:firstLineChars="0"/>
              <w:rPr>
                <w:rFonts w:hint="eastAsi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F4667C">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平东村第十一经济合作社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E7501">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14.64</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3650D9B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A965363">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31.33</w:t>
            </w:r>
          </w:p>
        </w:tc>
      </w:tr>
      <w:tr w14:paraId="00E70E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9911F38">
            <w:pPr>
              <w:pStyle w:val="2"/>
              <w:ind w:left="0" w:leftChars="0" w:firstLine="0" w:firstLineChars="0"/>
              <w:rPr>
                <w:rFonts w:hint="eastAsi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6E2595">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平东村庆隆经济合作社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C1C8440">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1.2435</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3F195C40">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3B47E6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2.67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126.8535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271.5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0B5D63"/>
    <w:rsid w:val="093A3CC5"/>
    <w:rsid w:val="0B9B6E50"/>
    <w:rsid w:val="0C027005"/>
    <w:rsid w:val="0C1E49CC"/>
    <w:rsid w:val="0CE91961"/>
    <w:rsid w:val="0D7F33A2"/>
    <w:rsid w:val="0E3140D7"/>
    <w:rsid w:val="12341E88"/>
    <w:rsid w:val="13714D70"/>
    <w:rsid w:val="143342A8"/>
    <w:rsid w:val="15CE692B"/>
    <w:rsid w:val="18A233DB"/>
    <w:rsid w:val="19E21F71"/>
    <w:rsid w:val="1B6337E0"/>
    <w:rsid w:val="20B67655"/>
    <w:rsid w:val="211F0DDA"/>
    <w:rsid w:val="215E252F"/>
    <w:rsid w:val="23141564"/>
    <w:rsid w:val="28702BCD"/>
    <w:rsid w:val="2A015B73"/>
    <w:rsid w:val="2B972895"/>
    <w:rsid w:val="2DAF2E8F"/>
    <w:rsid w:val="30DB125B"/>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B123195"/>
    <w:rsid w:val="5D7072F6"/>
    <w:rsid w:val="5D722B54"/>
    <w:rsid w:val="5E5D0F26"/>
    <w:rsid w:val="5FE43DCD"/>
    <w:rsid w:val="614340C8"/>
    <w:rsid w:val="64127CE3"/>
    <w:rsid w:val="642B06D4"/>
    <w:rsid w:val="64374311"/>
    <w:rsid w:val="647F43E7"/>
    <w:rsid w:val="65A9621A"/>
    <w:rsid w:val="66177D25"/>
    <w:rsid w:val="6910044C"/>
    <w:rsid w:val="69B87A02"/>
    <w:rsid w:val="6A411B15"/>
    <w:rsid w:val="72270D40"/>
    <w:rsid w:val="72534E9D"/>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2026-08-11T09:59:46Z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0F24ED2CAC634EF4A2D2B7B97AE9053B_13</vt:lpwstr>
  </property>
</Properties>
</file>