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DE09F">
      <w:pPr>
        <w:spacing w:line="620" w:lineRule="exact"/>
        <w:jc w:val="center"/>
        <w:rPr>
          <w:rFonts w:hint="eastAsia" w:ascii="方正小标宋简体" w:hAnsi="方正小标宋简体" w:eastAsia="方正小标宋简体" w:cs="方正小标宋简体"/>
          <w:bCs/>
          <w:color w:val="000000"/>
          <w:sz w:val="44"/>
          <w:szCs w:val="44"/>
        </w:rPr>
      </w:pPr>
    </w:p>
    <w:p w14:paraId="3C10280D">
      <w:pPr>
        <w:spacing w:line="620" w:lineRule="exact"/>
        <w:jc w:val="center"/>
        <w:rPr>
          <w:rFonts w:hint="eastAsia" w:ascii="方正小标宋简体" w:hAnsi="方正小标宋简体" w:eastAsia="方正小标宋简体" w:cs="方正小标宋简体"/>
          <w:bCs/>
          <w:color w:val="000000"/>
          <w:sz w:val="44"/>
          <w:szCs w:val="44"/>
        </w:rPr>
      </w:pPr>
    </w:p>
    <w:p w14:paraId="18EE3C8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广州市花都区2025年度第九十批次城镇建设用地（广佛环线佛山西站至广州北站段</w:t>
      </w:r>
    </w:p>
    <w:p w14:paraId="1ACD088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项目输电线路迁改工程“终端场项目”）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广州市花都区2025年度第九十批次城镇建设用地（广佛环线佛山西站至广州北站段项目输电线路迁改工程“终端场项目”）</w:t>
      </w:r>
      <w:r>
        <w:rPr>
          <w:rFonts w:hint="eastAsia" w:ascii="仿宋_GB2312" w:hAnsi="仿宋_GB2312" w:eastAsia="仿宋_GB2312" w:cs="仿宋_GB2312"/>
          <w:color w:val="auto"/>
          <w:lang w:val="en-US" w:eastAsia="zh-CN"/>
        </w:rPr>
        <w:t>被征地农民养老保障方案如下：</w:t>
      </w:r>
    </w:p>
    <w:p w14:paraId="5BD5D50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广州市花都区2025年度第九十批次城镇建设用地（广佛环线佛山西站至广州北站段项目输电线路迁改工程“终端场项目”）</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炭步镇石湖村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土地面积共1.2900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2.77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color w:val="auto"/>
          <w:lang w:val="en-US" w:eastAsia="zh-CN"/>
        </w:rPr>
        <w:t>“</w:t>
      </w:r>
      <w:bookmarkStart w:id="0" w:name="_GoBack"/>
      <w:bookmarkEnd w:id="0"/>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color w:val="auto"/>
          <w:sz w:val="32"/>
          <w:szCs w:val="32"/>
        </w:rPr>
      </w:pPr>
    </w:p>
    <w:p w14:paraId="22B6A6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color w:val="auto"/>
          <w:sz w:val="32"/>
          <w:szCs w:val="32"/>
          <w:lang w:val="en-US" w:eastAsia="zh-CN"/>
        </w:rPr>
      </w:pPr>
    </w:p>
    <w:p w14:paraId="5C08F2F1">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lang w:val="en-US" w:eastAsia="zh-CN"/>
        </w:rPr>
      </w:pPr>
    </w:p>
    <w:p w14:paraId="599D78E2">
      <w:pPr>
        <w:keepNext w:val="0"/>
        <w:keepLines w:val="0"/>
        <w:pageBreakBefore w:val="0"/>
        <w:widowControl w:val="0"/>
        <w:kinsoku/>
        <w:wordWrap/>
        <w:overflowPunct/>
        <w:topLinePunct w:val="0"/>
        <w:autoSpaceDE/>
        <w:autoSpaceDN/>
        <w:bidi w:val="0"/>
        <w:adjustRightInd/>
        <w:snapToGrid w:val="0"/>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2</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16AFFB5">
      <w:pPr>
        <w:pStyle w:val="2"/>
        <w:rPr>
          <w:rFonts w:hint="eastAsia" w:ascii="黑体" w:hAnsi="黑体" w:eastAsia="黑体" w:cs="黑体"/>
          <w:b w:val="0"/>
          <w:bCs w:val="0"/>
          <w:sz w:val="32"/>
          <w:szCs w:val="32"/>
        </w:rPr>
      </w:pPr>
    </w:p>
    <w:p w14:paraId="7C4ED1F4">
      <w:pPr>
        <w:pStyle w:val="2"/>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B234DD8">
      <w:pPr>
        <w:pStyle w:val="2"/>
        <w:rPr>
          <w:rFonts w:hint="eastAsia"/>
        </w:rPr>
      </w:pPr>
    </w:p>
    <w:p w14:paraId="335F214D">
      <w:pPr>
        <w:pStyle w:val="2"/>
        <w:rPr>
          <w:rFonts w:hint="eastAsia"/>
        </w:rPr>
      </w:pPr>
    </w:p>
    <w:p w14:paraId="0FC27EEE">
      <w:pPr>
        <w:pStyle w:val="2"/>
        <w:rPr>
          <w:rFonts w:hint="eastAsia"/>
        </w:rPr>
      </w:pPr>
    </w:p>
    <w:p w14:paraId="0385AEA6">
      <w:pPr>
        <w:pStyle w:val="2"/>
        <w:rPr>
          <w:rFonts w:hint="eastAsia"/>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tbl>
      <w:tblPr>
        <w:tblStyle w:val="6"/>
        <w:tblpPr w:leftFromText="180" w:rightFromText="180" w:vertAnchor="text" w:horzAnchor="page" w:tblpX="1645" w:tblpY="601"/>
        <w:tblOverlap w:val="never"/>
        <w:tblW w:w="8706"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44"/>
        <w:gridCol w:w="2700"/>
        <w:gridCol w:w="1817"/>
        <w:gridCol w:w="1683"/>
        <w:gridCol w:w="1562"/>
      </w:tblGrid>
      <w:tr w14:paraId="15C6004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trPr>
        <w:tc>
          <w:tcPr>
            <w:tcW w:w="3644" w:type="dxa"/>
            <w:gridSpan w:val="2"/>
            <w:tcBorders>
              <w:top w:val="single" w:color="auto" w:sz="4" w:space="0"/>
              <w:bottom w:val="single" w:color="auto" w:sz="4" w:space="0"/>
              <w:right w:val="single" w:color="auto" w:sz="4" w:space="0"/>
            </w:tcBorders>
            <w:noWrap w:val="0"/>
            <w:vAlign w:val="center"/>
          </w:tcPr>
          <w:p w14:paraId="6B8ACEC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28587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7BD5D6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708E4C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1246404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trPr>
        <w:tc>
          <w:tcPr>
            <w:tcW w:w="944" w:type="dxa"/>
            <w:tcBorders>
              <w:top w:val="single" w:color="auto" w:sz="4" w:space="0"/>
              <w:bottom w:val="single" w:color="auto" w:sz="4" w:space="0"/>
              <w:right w:val="single" w:color="auto" w:sz="4" w:space="0"/>
            </w:tcBorders>
            <w:noWrap w:val="0"/>
            <w:vAlign w:val="center"/>
          </w:tcPr>
          <w:p w14:paraId="73A7A87A">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炭步镇</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CDCE4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石湖村石湖中社经济合作社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5B647C6">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1.29</w:t>
            </w:r>
            <w:r>
              <w:rPr>
                <w:rFonts w:hint="eastAsia" w:ascii="仿宋_GB2312" w:hAnsi="仿宋_GB2312" w:cs="仿宋_GB2312"/>
                <w:kern w:val="0"/>
                <w:sz w:val="24"/>
                <w:szCs w:val="24"/>
                <w:lang w:val="en-US" w:eastAsia="zh-CN"/>
              </w:rPr>
              <w:t>00</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1E0B1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46AC21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2.77</w:t>
            </w:r>
          </w:p>
        </w:tc>
      </w:tr>
      <w:tr w14:paraId="7424EE6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trPr>
        <w:tc>
          <w:tcPr>
            <w:tcW w:w="3644" w:type="dxa"/>
            <w:gridSpan w:val="2"/>
            <w:tcBorders>
              <w:right w:val="single" w:color="auto" w:sz="4" w:space="0"/>
            </w:tcBorders>
            <w:noWrap w:val="0"/>
            <w:vAlign w:val="center"/>
          </w:tcPr>
          <w:p w14:paraId="3EECCDA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B427356">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1.29</w:t>
            </w:r>
            <w:r>
              <w:rPr>
                <w:rFonts w:hint="eastAsia" w:ascii="仿宋_GB2312" w:hAnsi="仿宋_GB2312" w:cs="仿宋_GB2312"/>
                <w:kern w:val="0"/>
                <w:sz w:val="24"/>
                <w:szCs w:val="24"/>
                <w:lang w:val="en-US" w:eastAsia="zh-CN"/>
              </w:rPr>
              <w:t>00</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CAB63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E2A40C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2.77</w:t>
            </w:r>
          </w:p>
        </w:tc>
      </w:tr>
    </w:tbl>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FC163F-E72E-4A2A-8FF0-260F1FEBC2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A3C6CCF-A879-4E60-B27B-5FEEDA2B65A7}"/>
  </w:font>
  <w:font w:name="方正小标宋简体">
    <w:panose1 w:val="02000000000000000000"/>
    <w:charset w:val="86"/>
    <w:family w:val="auto"/>
    <w:pitch w:val="default"/>
    <w:sig w:usb0="00000001" w:usb1="080E0000" w:usb2="00000000" w:usb3="00000000" w:csb0="00040000" w:csb1="00000000"/>
    <w:embedRegular r:id="rId3" w:fontKey="{708F67F4-174A-4146-B6DE-0E7BDA5B2D3A}"/>
  </w:font>
  <w:font w:name="仿宋">
    <w:panose1 w:val="02010609060101010101"/>
    <w:charset w:val="86"/>
    <w:family w:val="modern"/>
    <w:pitch w:val="default"/>
    <w:sig w:usb0="800002BF" w:usb1="38CF7CFA" w:usb2="00000016" w:usb3="00000000" w:csb0="00040001" w:csb1="00000000"/>
    <w:embedRegular r:id="rId4" w:fontKey="{A90959D8-C662-4F2B-B3A5-795CC90B44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7B45BA5"/>
    <w:rsid w:val="18A233DB"/>
    <w:rsid w:val="19E21F71"/>
    <w:rsid w:val="1B6337E0"/>
    <w:rsid w:val="20B67655"/>
    <w:rsid w:val="211F0DDA"/>
    <w:rsid w:val="215E252F"/>
    <w:rsid w:val="23141564"/>
    <w:rsid w:val="28702BCD"/>
    <w:rsid w:val="2A015B73"/>
    <w:rsid w:val="2B972895"/>
    <w:rsid w:val="2DAF2E8F"/>
    <w:rsid w:val="32C25441"/>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777770A"/>
    <w:rsid w:val="6910044C"/>
    <w:rsid w:val="69B87A02"/>
    <w:rsid w:val="72270D40"/>
    <w:rsid w:val="72C048A2"/>
    <w:rsid w:val="7451241A"/>
    <w:rsid w:val="748706FC"/>
    <w:rsid w:val="79A963F5"/>
    <w:rsid w:val="7A301722"/>
    <w:rsid w:val="7A4A27FD"/>
    <w:rsid w:val="7C1546B9"/>
    <w:rsid w:val="7C376A40"/>
    <w:rsid w:val="7D384D60"/>
    <w:rsid w:val="7DF30E5A"/>
    <w:rsid w:val="7F9A7F94"/>
    <w:rsid w:val="D176F33C"/>
    <w:rsid w:val="F7FD4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1211</Words>
  <Characters>1282</Characters>
  <Lines>0</Lines>
  <Paragraphs>0</Paragraphs>
  <TotalTime>0</TotalTime>
  <ScaleCrop>false</ScaleCrop>
  <LinksUpToDate>false</LinksUpToDate>
  <CharactersWithSpaces>1342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2021-11-10T22:53:00Z</dcterms:created>
  <dc:creator>小灵通</dc:creator>
  <cp:lastModifiedBy>DDD</cp:lastModifiedBy>
  <cp:lastPrinted>2022-01-04T23:55:00Z</cp:lastPrinted>
  <dcterms:modified xsi:type="dcterms:W3CDTF">2025-10-10T01:40:10Z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9C4F4EB75AAA8EA94EF8D968E28867DF_43</vt:lpwstr>
  </property>
  <property fmtid="{D5CDD505-2E9C-101B-9397-08002B2CF9AE}" pid="4" name="KSOTemplateDocerSaveRecord">
    <vt:lpwstr>eyJoZGlkIjoiZGE1MmQ5YmNkOTA4OGNkMGJiYTRmNWNiNGI4ZWVkNDAiLCJ1c2VySWQiOiI3MTgxOTMzNzAifQ==</vt:lpwstr>
  </property>
</Properties>
</file>