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30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242D99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6F705C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省级以上新闻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主管部门、新闻协会、</w:t>
      </w:r>
    </w:p>
    <w:p w14:paraId="3199F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新闻传媒单位名单</w:t>
      </w:r>
    </w:p>
    <w:p w14:paraId="26707C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25DE4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省级以上新闻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主管部门</w:t>
      </w:r>
    </w:p>
    <w:p w14:paraId="719D10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中央级新闻主管部门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中宣部、国家新闻出版署、国家广播电视总局、中央网信办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3C367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（二）省级新闻主管部门（省委宣传部、省新闻出版局、广播电视局、省网信办）</w:t>
      </w:r>
    </w:p>
    <w:p w14:paraId="4918EA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省级以上新闻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协会</w:t>
      </w:r>
    </w:p>
    <w:p w14:paraId="510241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（一）中华全国新闻工作者协会</w:t>
      </w:r>
    </w:p>
    <w:p w14:paraId="137EF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（二）中国广播电视社会组织联合会</w:t>
      </w:r>
    </w:p>
    <w:p w14:paraId="784C0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（三）中国报业协会</w:t>
      </w:r>
    </w:p>
    <w:p w14:paraId="457C3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（四）广东省新闻工作者协会</w:t>
      </w:r>
    </w:p>
    <w:p w14:paraId="67676F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省级以上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新闻传媒单位</w:t>
      </w:r>
    </w:p>
    <w:p w14:paraId="7D3461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人民日报社</w:t>
      </w:r>
    </w:p>
    <w:p w14:paraId="669CBB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新华通讯社</w:t>
      </w:r>
    </w:p>
    <w:p w14:paraId="49C79E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中央广播电视总台</w:t>
      </w:r>
    </w:p>
    <w:p w14:paraId="204185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（四）南方报业传媒集团</w:t>
      </w:r>
    </w:p>
    <w:p w14:paraId="06A1B0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（五）羊城晚报报业集团</w:t>
      </w:r>
    </w:p>
    <w:p w14:paraId="5B6D17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（六）广东广播电视台</w:t>
      </w:r>
    </w:p>
    <w:p w14:paraId="746A36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：以上供参考，如有同类省级以上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新闻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主管部门、新闻协会、新闻传媒单位主办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评选的奖项及荣誉视同有效。</w:t>
      </w:r>
    </w:p>
    <w:sectPr>
      <w:pgSz w:w="11906" w:h="16838"/>
      <w:pgMar w:top="1440" w:right="163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ZThlMzBlOGNiNzJiM2QyY2YxNTAzOTBmNDQ5YWUifQ=="/>
  </w:docVars>
  <w:rsids>
    <w:rsidRoot w:val="67E264DE"/>
    <w:rsid w:val="2B9F4368"/>
    <w:rsid w:val="4138601E"/>
    <w:rsid w:val="425E5301"/>
    <w:rsid w:val="67E2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298</Characters>
  <Lines>0</Lines>
  <Paragraphs>0</Paragraphs>
  <TotalTime>1</TotalTime>
  <ScaleCrop>false</ScaleCrop>
  <LinksUpToDate>false</LinksUpToDate>
  <CharactersWithSpaces>298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2025-08-27T23:40:00Z</dcterms:created>
  <dc:creator>dell</dc:creator>
  <cp:lastModifiedBy>dell</cp:lastModifiedBy>
  <dcterms:modified xsi:type="dcterms:W3CDTF">2025-09-19T01:11:52Z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3ECFCD515A1C483EBB220C7570F9494A_11</vt:lpwstr>
  </property>
  <property fmtid="{D5CDD505-2E9C-101B-9397-08002B2CF9AE}" pid="4" name="KSOTemplateDocerSaveRecord">
    <vt:lpwstr>eyJoZGlkIjoiM2RlYmM4OWY0MzQzNDE2ZWFhZmQ0MzI2NDczODA1MDcifQ==</vt:lpwstr>
  </property>
</Properties>
</file>