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31126">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14:paraId="48957A54">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14:paraId="74AC98C0">
      <w:pPr>
        <w:jc w:val="right"/>
        <w:rPr>
          <w:rFonts w:hint="eastAsia" w:ascii="仿宋_GB2312"/>
          <w:color w:val="auto"/>
        </w:rPr>
      </w:pPr>
    </w:p>
    <w:p w14:paraId="61B7C4F9">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仲案〔2025〕</w:t>
      </w:r>
      <w:r>
        <w:rPr>
          <w:rFonts w:hint="eastAsia" w:ascii="仿宋_GB2312"/>
          <w:color w:val="auto"/>
          <w:lang w:val="en-US" w:eastAsia="zh-CN"/>
        </w:rPr>
        <w:t>****</w:t>
      </w:r>
      <w:r>
        <w:rPr>
          <w:rFonts w:hint="eastAsia" w:ascii="仿宋_GB2312"/>
          <w:color w:val="auto"/>
          <w:lang w:eastAsia="zh-CN"/>
        </w:rPr>
        <w:t>号</w:t>
      </w:r>
    </w:p>
    <w:p w14:paraId="3410546B">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申请人：李</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，女，彝族，2002年4月16日出生，住址：云南省临沧市凤庆县郭大寨彝族白族乡卡思村委会李子树组209号。</w:t>
      </w:r>
    </w:p>
    <w:p w14:paraId="711BE2C1">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申请人：吴</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，女，苗族，2002年9月3日出生，住址：贵州省榕江县八开乡高同村第二组。</w:t>
      </w:r>
    </w:p>
    <w:p w14:paraId="04337E0C">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申请人：王</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，女，汉族，1986年6月24日出生，住址：湖南省宁远县太平镇王婆晚村4组。</w:t>
      </w:r>
    </w:p>
    <w:p w14:paraId="0324F22D">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被申请人：广州市</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有限公司，地址：广州市花都区新雅街镜湖工业区富源二路1-6号的厂房第五层。</w:t>
      </w:r>
    </w:p>
    <w:p w14:paraId="2D3E6105">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法定代表人：段</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w:t>
      </w:r>
    </w:p>
    <w:p w14:paraId="44AFBB4B">
      <w:pPr>
        <w:ind w:firstLine="640" w:firstLineChars="200"/>
        <w:jc w:val="left"/>
        <w:rPr>
          <w:rFonts w:hint="eastAsia" w:ascii="仿宋_GB2312" w:hAnsi="Times New Roman" w:cs="Times New Roman"/>
          <w:color w:val="C00000"/>
          <w:szCs w:val="32"/>
          <w:lang w:val="en-US" w:eastAsia="zh-CN"/>
        </w:rPr>
      </w:pPr>
    </w:p>
    <w:p w14:paraId="1A509F95">
      <w:pPr>
        <w:ind w:firstLine="640" w:firstLineChars="200"/>
        <w:jc w:val="left"/>
        <w:rPr>
          <w:rFonts w:hint="eastAsia"/>
          <w:color w:val="auto"/>
          <w:lang w:val="en-US" w:eastAsia="zh-CN"/>
        </w:rPr>
      </w:pPr>
      <w:r>
        <w:rPr>
          <w:rFonts w:hint="eastAsia" w:ascii="仿宋_GB2312" w:cs="Times New Roman"/>
          <w:color w:val="auto"/>
          <w:szCs w:val="32"/>
          <w:lang w:eastAsia="zh-CN"/>
        </w:rPr>
        <w:t>案由：</w:t>
      </w:r>
      <w:r>
        <w:rPr>
          <w:rFonts w:hint="eastAsia" w:ascii="仿宋_GB2312" w:cs="Times New Roman"/>
          <w:color w:val="auto"/>
          <w:szCs w:val="32"/>
          <w:lang w:val="en-US" w:eastAsia="zh-CN"/>
        </w:rPr>
        <w:t>劳动报酬争议。</w:t>
      </w:r>
    </w:p>
    <w:p w14:paraId="3D7F35D6">
      <w:pPr>
        <w:ind w:firstLine="630"/>
        <w:rPr>
          <w:rFonts w:hint="eastAsia"/>
          <w:color w:val="auto"/>
        </w:rPr>
      </w:pPr>
      <w:r>
        <w:rPr>
          <w:rFonts w:hint="eastAsia"/>
          <w:color w:val="auto"/>
        </w:rPr>
        <w:t>申请人李</w:t>
      </w:r>
      <w:r>
        <w:rPr>
          <w:rFonts w:hint="eastAsia"/>
          <w:color w:val="auto"/>
          <w:lang w:eastAsia="zh-CN"/>
        </w:rPr>
        <w:t>***</w:t>
      </w:r>
      <w:r>
        <w:rPr>
          <w:rFonts w:hint="eastAsia"/>
          <w:color w:val="auto"/>
        </w:rPr>
        <w:t>、吴</w:t>
      </w:r>
      <w:r>
        <w:rPr>
          <w:rFonts w:hint="eastAsia"/>
          <w:color w:val="auto"/>
          <w:lang w:eastAsia="zh-CN"/>
        </w:rPr>
        <w:t>***</w:t>
      </w:r>
      <w:r>
        <w:rPr>
          <w:rFonts w:hint="eastAsia"/>
          <w:color w:val="auto"/>
        </w:rPr>
        <w:t>、王</w:t>
      </w:r>
      <w:r>
        <w:rPr>
          <w:rFonts w:hint="eastAsia"/>
          <w:color w:val="auto"/>
          <w:lang w:eastAsia="zh-CN"/>
        </w:rPr>
        <w:t>***</w:t>
      </w:r>
      <w:r>
        <w:rPr>
          <w:rFonts w:hint="eastAsia"/>
          <w:color w:val="auto"/>
        </w:rPr>
        <w:t>诉被申请人</w:t>
      </w:r>
      <w:r>
        <w:rPr>
          <w:rFonts w:hint="eastAsia" w:ascii="仿宋_GB2312" w:cs="Times New Roman"/>
          <w:color w:val="auto"/>
          <w:szCs w:val="32"/>
          <w:lang w:val="en-US" w:eastAsia="zh-CN"/>
        </w:rPr>
        <w:t>广州市***有限公司</w:t>
      </w:r>
      <w:r>
        <w:rPr>
          <w:rFonts w:hint="eastAsia"/>
          <w:color w:val="auto"/>
        </w:rPr>
        <w:t>争议一案，本委依法</w:t>
      </w:r>
      <w:r>
        <w:rPr>
          <w:rFonts w:hint="eastAsia"/>
          <w:color w:val="auto"/>
          <w:lang w:eastAsia="zh-CN"/>
        </w:rPr>
        <w:t>受理并进行开庭审理</w:t>
      </w:r>
      <w:r>
        <w:rPr>
          <w:rFonts w:hint="eastAsia"/>
          <w:color w:val="auto"/>
        </w:rPr>
        <w:t>，</w:t>
      </w:r>
      <w:r>
        <w:rPr>
          <w:rFonts w:hint="eastAsia"/>
          <w:color w:val="auto"/>
          <w:lang w:eastAsia="zh-CN"/>
        </w:rPr>
        <w:t>申请人李***、吴***、王***</w:t>
      </w:r>
      <w:r>
        <w:rPr>
          <w:rFonts w:hint="eastAsia" w:ascii="仿宋_GB2312" w:hAnsi="宋体"/>
          <w:sz w:val="32"/>
          <w:szCs w:val="32"/>
          <w:lang w:val="en-US" w:eastAsia="zh-CN"/>
        </w:rPr>
        <w:t>到庭</w:t>
      </w:r>
      <w:r>
        <w:rPr>
          <w:rFonts w:hint="eastAsia" w:ascii="仿宋_GB2312" w:hAnsi="宋体"/>
          <w:sz w:val="32"/>
          <w:szCs w:val="32"/>
          <w:lang w:eastAsia="zh-CN"/>
        </w:rPr>
        <w:t>参加了</w:t>
      </w:r>
      <w:r>
        <w:rPr>
          <w:rFonts w:hint="eastAsia"/>
          <w:color w:val="auto"/>
        </w:rPr>
        <w:t>庭审</w:t>
      </w:r>
      <w:r>
        <w:rPr>
          <w:rFonts w:hint="eastAsia" w:ascii="仿宋_GB2312" w:cs="Times New Roman"/>
          <w:color w:val="auto"/>
          <w:szCs w:val="32"/>
          <w:lang w:val="en-US" w:eastAsia="zh-CN"/>
        </w:rPr>
        <w:t>，</w:t>
      </w:r>
      <w:r>
        <w:rPr>
          <w:rFonts w:hint="eastAsia"/>
          <w:color w:val="auto"/>
        </w:rPr>
        <w:t>被申请人经依法通知后无正当理由未到庭，本委依法对其作缺席审理。本案现已审理终结。</w:t>
      </w:r>
    </w:p>
    <w:p w14:paraId="3604F586">
      <w:pPr>
        <w:ind w:firstLine="630"/>
        <w:rPr>
          <w:rFonts w:hint="eastAsia"/>
          <w:color w:val="auto"/>
        </w:rPr>
      </w:pPr>
      <w:r>
        <w:rPr>
          <w:rFonts w:hint="eastAsia" w:ascii="仿宋_GB2312" w:cs="Times New Roman"/>
          <w:color w:val="auto"/>
          <w:szCs w:val="32"/>
          <w:lang w:val="en-US" w:eastAsia="zh-CN"/>
        </w:rPr>
        <w:t>申请人的仲裁请求为：一、要求被申请人支付申请人李***2024年11月1日起至2024年12月16日克扣或拖欠工资6400元（当庭明确仲裁请求为：要求被申请人支付申请人李***2024年11月1日起至2024年12月16日克扣或拖欠工资6387元）；二、要求被申请人支付申请人吴***2024年9月1日起至2024年12月16日克扣或拖欠工资12000元（当庭明确仲裁请求为：要求被申请人支付申请人2024年9月1日起至2024年12月16日克扣或拖欠工资11127元）；三、要求被申请人支付申请人王***2024年9月1日起至2024年10月29日克扣或拖欠工资6400元（当庭明确仲裁请求为：要求被申请人支付申请人2024年9月1日起至2024年10月29日克扣或拖欠工资5775元）。</w:t>
      </w:r>
    </w:p>
    <w:p w14:paraId="7F71C3F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 w:val="32"/>
          <w:szCs w:val="32"/>
        </w:rPr>
      </w:pPr>
      <w:r>
        <w:rPr>
          <w:rFonts w:hint="eastAsia" w:ascii="仿宋_GB2312" w:hAnsi="Times" w:eastAsia="仿宋_GB2312" w:cs="宋体"/>
          <w:b/>
          <w:color w:val="000000"/>
          <w:kern w:val="0"/>
          <w:sz w:val="32"/>
          <w:szCs w:val="32"/>
        </w:rPr>
        <w:t>本案相关情况</w:t>
      </w:r>
    </w:p>
    <w:p w14:paraId="0A47383E">
      <w:pPr>
        <w:widowControl/>
        <w:numPr>
          <w:ilvl w:val="0"/>
          <w:numId w:val="0"/>
        </w:numPr>
        <w:ind w:firstLine="640" w:firstLineChars="200"/>
        <w:jc w:val="left"/>
        <w:rPr>
          <w:rFonts w:hint="eastAsia" w:ascii="仿宋_GB2312" w:hAnsi="宋体" w:cs="宋体"/>
          <w:color w:val="auto"/>
          <w:kern w:val="0"/>
          <w:sz w:val="32"/>
          <w:szCs w:val="32"/>
          <w:lang w:eastAsia="zh-CN"/>
        </w:rPr>
      </w:pPr>
      <w:r>
        <w:rPr>
          <w:rFonts w:hint="eastAsia" w:ascii="仿宋_GB2312" w:hAnsi="宋体" w:eastAsia="仿宋_GB2312" w:cs="宋体"/>
          <w:color w:val="auto"/>
          <w:kern w:val="0"/>
          <w:sz w:val="32"/>
          <w:szCs w:val="32"/>
          <w:lang w:val="en-US" w:eastAsia="zh-CN" w:bidi="ar-SA"/>
        </w:rPr>
        <w:t>一、</w:t>
      </w:r>
      <w:r>
        <w:rPr>
          <w:rFonts w:hint="eastAsia" w:ascii="仿宋_GB2312" w:hAnsi="宋体" w:cs="宋体"/>
          <w:color w:val="auto"/>
          <w:kern w:val="0"/>
          <w:sz w:val="32"/>
          <w:szCs w:val="32"/>
          <w:lang w:eastAsia="zh-CN"/>
        </w:rPr>
        <w:t>关于缺席审理问题</w:t>
      </w:r>
    </w:p>
    <w:p w14:paraId="211F7F77">
      <w:pPr>
        <w:widowControl/>
        <w:numPr>
          <w:ilvl w:val="0"/>
          <w:numId w:val="0"/>
        </w:numPr>
        <w:ind w:firstLine="640" w:firstLineChars="200"/>
        <w:jc w:val="left"/>
        <w:rPr>
          <w:rFonts w:hint="eastAsia" w:ascii="仿宋_GB2312" w:hAnsi="宋体" w:cs="宋体"/>
          <w:color w:val="auto"/>
          <w:kern w:val="0"/>
          <w:sz w:val="32"/>
          <w:szCs w:val="32"/>
          <w:lang w:eastAsia="zh-CN"/>
        </w:rPr>
      </w:pPr>
      <w:r>
        <w:rPr>
          <w:rFonts w:hint="eastAsia" w:ascii="仿宋_GB2312" w:hAnsi="宋体" w:cs="宋体"/>
          <w:color w:val="auto"/>
          <w:kern w:val="0"/>
          <w:sz w:val="32"/>
          <w:szCs w:val="32"/>
          <w:lang w:eastAsia="zh-CN"/>
        </w:rPr>
        <w:t>根据《中华人民共和国劳动争议调解仲裁法》第三十六条第二款规定，经本委依法通知，被申请人无正当理由未到庭参加庭审，本委作缺席审理。</w:t>
      </w:r>
    </w:p>
    <w:p w14:paraId="36FFFC92">
      <w:pPr>
        <w:widowControl/>
        <w:ind w:firstLine="640" w:firstLineChars="200"/>
        <w:jc w:val="left"/>
        <w:rPr>
          <w:rFonts w:hint="eastAsia" w:ascii="仿宋_GB2312" w:hAnsi="宋体" w:cs="宋体"/>
          <w:color w:val="auto"/>
          <w:kern w:val="0"/>
          <w:sz w:val="32"/>
          <w:szCs w:val="32"/>
          <w:lang w:eastAsia="zh-CN"/>
        </w:rPr>
      </w:pPr>
      <w:r>
        <w:rPr>
          <w:rFonts w:hint="eastAsia" w:ascii="仿宋_GB2312" w:hAnsi="宋体" w:cs="宋体"/>
          <w:color w:val="auto"/>
          <w:kern w:val="0"/>
          <w:sz w:val="32"/>
          <w:szCs w:val="32"/>
          <w:lang w:eastAsia="zh-CN"/>
        </w:rPr>
        <w:t>二、关于劳动关系问题</w:t>
      </w:r>
    </w:p>
    <w:p w14:paraId="5AA553CB">
      <w:pPr>
        <w:widowControl/>
        <w:ind w:firstLine="640" w:firstLineChars="200"/>
        <w:jc w:val="left"/>
        <w:rPr>
          <w:rFonts w:hint="eastAsia" w:ascii="仿宋_GB2312" w:hAnsi="宋体" w:cs="宋体"/>
          <w:color w:val="0000FF"/>
          <w:kern w:val="0"/>
          <w:sz w:val="32"/>
          <w:szCs w:val="32"/>
          <w:lang w:eastAsia="zh-CN"/>
        </w:rPr>
      </w:pPr>
      <w:r>
        <w:rPr>
          <w:rFonts w:hint="eastAsia" w:ascii="仿宋_GB2312" w:hAnsi="宋体" w:cs="宋体"/>
          <w:color w:val="auto"/>
          <w:kern w:val="0"/>
          <w:sz w:val="32"/>
          <w:szCs w:val="32"/>
          <w:lang w:eastAsia="zh-CN"/>
        </w:rPr>
        <w:t>申请人</w:t>
      </w:r>
      <w:r>
        <w:rPr>
          <w:rFonts w:hint="eastAsia"/>
          <w:color w:val="auto"/>
        </w:rPr>
        <w:t>李</w:t>
      </w:r>
      <w:r>
        <w:rPr>
          <w:rFonts w:hint="eastAsia"/>
          <w:color w:val="auto"/>
          <w:lang w:eastAsia="zh-CN"/>
        </w:rPr>
        <w:t>***</w:t>
      </w:r>
      <w:r>
        <w:rPr>
          <w:rFonts w:hint="eastAsia"/>
          <w:color w:val="auto"/>
        </w:rPr>
        <w:t>、吴</w:t>
      </w:r>
      <w:r>
        <w:rPr>
          <w:rFonts w:hint="eastAsia"/>
          <w:color w:val="auto"/>
          <w:lang w:eastAsia="zh-CN"/>
        </w:rPr>
        <w:t>***</w:t>
      </w:r>
      <w:r>
        <w:rPr>
          <w:rFonts w:hint="eastAsia"/>
          <w:color w:val="auto"/>
        </w:rPr>
        <w:t>、王</w:t>
      </w:r>
      <w:r>
        <w:rPr>
          <w:rFonts w:hint="eastAsia"/>
          <w:color w:val="auto"/>
          <w:lang w:eastAsia="zh-CN"/>
        </w:rPr>
        <w:t>***等</w:t>
      </w:r>
      <w:r>
        <w:rPr>
          <w:rFonts w:hint="eastAsia" w:ascii="仿宋_GB2312" w:hAnsi="宋体" w:cs="宋体"/>
          <w:color w:val="auto"/>
          <w:kern w:val="0"/>
          <w:sz w:val="32"/>
          <w:szCs w:val="32"/>
          <w:lang w:val="en-US" w:eastAsia="zh-CN"/>
        </w:rPr>
        <w:t>3人</w:t>
      </w:r>
      <w:r>
        <w:rPr>
          <w:rFonts w:hint="eastAsia" w:ascii="仿宋_GB2312" w:hAnsi="宋体" w:cs="宋体"/>
          <w:color w:val="auto"/>
          <w:kern w:val="0"/>
          <w:sz w:val="32"/>
          <w:szCs w:val="32"/>
          <w:lang w:eastAsia="zh-CN"/>
        </w:rPr>
        <w:t>主张是被申请人的员工，并提供微信支付转账电子凭证、微信聊天记录等证据予以证明；被申请人无</w:t>
      </w:r>
      <w:r>
        <w:rPr>
          <w:rFonts w:hint="eastAsia" w:ascii="仿宋_GB2312" w:hAnsi="宋体" w:eastAsia="仿宋_GB2312" w:cs="宋体"/>
          <w:color w:val="auto"/>
          <w:kern w:val="0"/>
          <w:sz w:val="32"/>
          <w:szCs w:val="32"/>
        </w:rPr>
        <w:t>正当理由</w:t>
      </w:r>
      <w:r>
        <w:rPr>
          <w:rFonts w:hint="eastAsia" w:ascii="仿宋_GB2312" w:hAnsi="宋体" w:cs="宋体"/>
          <w:color w:val="auto"/>
          <w:kern w:val="0"/>
          <w:sz w:val="32"/>
          <w:szCs w:val="32"/>
          <w:lang w:eastAsia="zh-CN"/>
        </w:rPr>
        <w:t>缺席庭审。本委认为，根据《中华人民共和国劳动争议调解仲裁法》第六条之规定，入职表、工资表、考勤表、员工花名册等证据由被申请人掌握，应由被申请人举证，被申请人无正当理由缺席庭审，也未向本委提交任何答辩资料，视为其放弃抗辩举证权利，应承担不利后果，故，本委对申请人的主张予以采信，根据《关于确立劳动关系有关事项的通知》第一条、第二条之规定，本委依法确认申请人李***、吴***、王***与被申请人存在劳动关系。</w:t>
      </w:r>
    </w:p>
    <w:p w14:paraId="119B0A26">
      <w:pPr>
        <w:widowControl/>
        <w:ind w:firstLine="640" w:firstLineChars="200"/>
        <w:jc w:val="left"/>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lang w:eastAsia="zh-CN"/>
        </w:rPr>
        <w:t>三、关于工资问题</w:t>
      </w:r>
    </w:p>
    <w:p w14:paraId="36FE096C">
      <w:pPr>
        <w:widowControl/>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cs="宋体"/>
          <w:color w:val="auto"/>
          <w:kern w:val="0"/>
          <w:sz w:val="32"/>
          <w:szCs w:val="32"/>
          <w:lang w:eastAsia="zh-CN"/>
        </w:rPr>
        <w:t>申请人</w:t>
      </w:r>
      <w:r>
        <w:rPr>
          <w:rFonts w:hint="eastAsia"/>
          <w:color w:val="auto"/>
        </w:rPr>
        <w:t>李</w:t>
      </w:r>
      <w:r>
        <w:rPr>
          <w:rFonts w:hint="eastAsia"/>
          <w:color w:val="auto"/>
          <w:lang w:eastAsia="zh-CN"/>
        </w:rPr>
        <w:t>***主张</w:t>
      </w:r>
      <w:r>
        <w:rPr>
          <w:rFonts w:hint="eastAsia" w:ascii="仿宋_GB2312" w:hAnsi="宋体" w:cs="宋体"/>
          <w:color w:val="000000"/>
          <w:kern w:val="0"/>
          <w:sz w:val="32"/>
          <w:szCs w:val="32"/>
          <w:lang w:eastAsia="zh-CN"/>
        </w:rPr>
        <w:t>被申请人向其支付2024年11月1日起至2024年12月16日克扣或拖欠工资6387元，其中11月工资4317元，12月1日至12月16日工资2070元，并向本委提供微信聊天记录予以证明；申请人吴***主张被申请人向其支付2024年9月1日起至2024年12月16日克扣或拖欠工资11127元，其中具体每月工资不清楚，是被申请人计算的，并向本委提供微信聊天记录予以证明；申请人</w:t>
      </w:r>
      <w:r>
        <w:rPr>
          <w:rFonts w:hint="eastAsia"/>
          <w:color w:val="auto"/>
        </w:rPr>
        <w:t>王</w:t>
      </w:r>
      <w:r>
        <w:rPr>
          <w:rFonts w:hint="eastAsia"/>
          <w:color w:val="auto"/>
          <w:lang w:eastAsia="zh-CN"/>
        </w:rPr>
        <w:t>***主张</w:t>
      </w:r>
      <w:r>
        <w:rPr>
          <w:rFonts w:hint="eastAsia" w:ascii="仿宋_GB2312" w:hAnsi="宋体" w:cs="宋体"/>
          <w:color w:val="000000"/>
          <w:kern w:val="0"/>
          <w:sz w:val="32"/>
          <w:szCs w:val="32"/>
          <w:lang w:eastAsia="zh-CN"/>
        </w:rPr>
        <w:t>被申请人向其支付2024年9月1日起至2024年10月29日克扣或拖欠工资5775元，其中具体每月工资不清楚</w:t>
      </w:r>
      <w:r>
        <w:rPr>
          <w:rFonts w:hint="eastAsia"/>
          <w:color w:val="auto"/>
          <w:lang w:eastAsia="zh-CN"/>
        </w:rPr>
        <w:t>，是被申请人计算的，</w:t>
      </w:r>
      <w:r>
        <w:rPr>
          <w:rFonts w:hint="eastAsia" w:ascii="仿宋_GB2312" w:hAnsi="宋体" w:cs="宋体"/>
          <w:color w:val="000000"/>
          <w:kern w:val="0"/>
          <w:sz w:val="32"/>
          <w:szCs w:val="32"/>
          <w:lang w:eastAsia="zh-CN"/>
        </w:rPr>
        <w:t>并向本委提供微信聊天记录予以证明。</w:t>
      </w:r>
    </w:p>
    <w:p w14:paraId="171CA87C">
      <w:pPr>
        <w:widowControl/>
        <w:ind w:firstLine="640" w:firstLineChars="200"/>
        <w:jc w:val="left"/>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lang w:eastAsia="zh-CN"/>
        </w:rPr>
        <w:t>本委认为，因被申请人无正当理由拒不到庭，也未向本委提交任何答辩资料，视为被申请人放弃抗辩举证权利，故，根据《中华人民共和国劳动争议调解仲裁法》第六条，《广东省工资支付条例》第十条、第十三条、第四十八条的规定，本委对申请人</w:t>
      </w:r>
      <w:r>
        <w:rPr>
          <w:rFonts w:hint="eastAsia"/>
          <w:color w:val="auto"/>
        </w:rPr>
        <w:t>李</w:t>
      </w:r>
      <w:r>
        <w:rPr>
          <w:rFonts w:hint="eastAsia"/>
          <w:color w:val="auto"/>
          <w:lang w:eastAsia="zh-CN"/>
        </w:rPr>
        <w:t>***</w:t>
      </w:r>
      <w:r>
        <w:rPr>
          <w:rFonts w:hint="eastAsia"/>
          <w:color w:val="auto"/>
        </w:rPr>
        <w:t>、吴</w:t>
      </w:r>
      <w:r>
        <w:rPr>
          <w:rFonts w:hint="eastAsia"/>
          <w:color w:val="auto"/>
          <w:lang w:eastAsia="zh-CN"/>
        </w:rPr>
        <w:t>***</w:t>
      </w:r>
      <w:r>
        <w:rPr>
          <w:rFonts w:hint="eastAsia"/>
          <w:color w:val="auto"/>
        </w:rPr>
        <w:t>、王</w:t>
      </w:r>
      <w:r>
        <w:rPr>
          <w:rFonts w:hint="eastAsia"/>
          <w:color w:val="auto"/>
          <w:lang w:eastAsia="zh-CN"/>
        </w:rPr>
        <w:t>***等</w:t>
      </w:r>
      <w:r>
        <w:rPr>
          <w:rFonts w:hint="eastAsia" w:ascii="仿宋_GB2312" w:hAnsi="宋体" w:cs="宋体"/>
          <w:color w:val="auto"/>
          <w:kern w:val="0"/>
          <w:sz w:val="32"/>
          <w:szCs w:val="32"/>
          <w:lang w:val="en-US" w:eastAsia="zh-CN"/>
        </w:rPr>
        <w:t>3人</w:t>
      </w:r>
      <w:r>
        <w:rPr>
          <w:rFonts w:hint="eastAsia" w:ascii="仿宋_GB2312" w:hAnsi="宋体" w:cs="宋体"/>
          <w:color w:val="000000"/>
          <w:kern w:val="0"/>
          <w:sz w:val="32"/>
          <w:szCs w:val="32"/>
          <w:lang w:eastAsia="zh-CN"/>
        </w:rPr>
        <w:t>的主张予以采信，被申请人应依法支付申请人</w:t>
      </w:r>
      <w:r>
        <w:rPr>
          <w:rFonts w:hint="eastAsia"/>
          <w:color w:val="auto"/>
        </w:rPr>
        <w:t>李</w:t>
      </w:r>
      <w:r>
        <w:rPr>
          <w:rFonts w:hint="eastAsia"/>
          <w:color w:val="auto"/>
          <w:lang w:eastAsia="zh-CN"/>
        </w:rPr>
        <w:t>***</w:t>
      </w:r>
      <w:r>
        <w:rPr>
          <w:rFonts w:hint="eastAsia" w:ascii="仿宋_GB2312" w:hAnsi="宋体" w:cs="宋体"/>
          <w:color w:val="000000"/>
          <w:kern w:val="0"/>
          <w:sz w:val="32"/>
          <w:szCs w:val="32"/>
          <w:lang w:eastAsia="zh-CN"/>
        </w:rPr>
        <w:t>2024年11月1日起至2024年12月16日拖欠的工资6387元、支付申请人</w:t>
      </w:r>
      <w:r>
        <w:rPr>
          <w:rFonts w:hint="eastAsia"/>
          <w:color w:val="auto"/>
        </w:rPr>
        <w:t>吴</w:t>
      </w:r>
      <w:r>
        <w:rPr>
          <w:rFonts w:hint="eastAsia"/>
          <w:color w:val="auto"/>
          <w:lang w:eastAsia="zh-CN"/>
        </w:rPr>
        <w:t>***</w:t>
      </w:r>
      <w:r>
        <w:rPr>
          <w:rFonts w:hint="eastAsia" w:ascii="仿宋_GB2312" w:hAnsi="宋体" w:cs="宋体"/>
          <w:color w:val="000000"/>
          <w:kern w:val="0"/>
          <w:sz w:val="32"/>
          <w:szCs w:val="32"/>
          <w:lang w:eastAsia="zh-CN"/>
        </w:rPr>
        <w:t>2024年9月1日起至2024年12月16日拖欠的工资11127元、支付申请人</w:t>
      </w:r>
      <w:r>
        <w:rPr>
          <w:rFonts w:hint="eastAsia"/>
          <w:color w:val="auto"/>
        </w:rPr>
        <w:t>王</w:t>
      </w:r>
      <w:r>
        <w:rPr>
          <w:rFonts w:hint="eastAsia"/>
          <w:color w:val="auto"/>
          <w:lang w:eastAsia="zh-CN"/>
        </w:rPr>
        <w:t>***</w:t>
      </w:r>
      <w:r>
        <w:rPr>
          <w:rFonts w:hint="eastAsia"/>
          <w:color w:val="auto"/>
          <w:lang w:val="en-US" w:eastAsia="zh-CN"/>
        </w:rPr>
        <w:t>2</w:t>
      </w:r>
      <w:r>
        <w:rPr>
          <w:rFonts w:hint="eastAsia" w:ascii="仿宋_GB2312" w:hAnsi="宋体" w:cs="宋体"/>
          <w:color w:val="000000"/>
          <w:kern w:val="0"/>
          <w:sz w:val="32"/>
          <w:szCs w:val="32"/>
          <w:lang w:eastAsia="zh-CN"/>
        </w:rPr>
        <w:t>024年9月1日起至2024年10月29日拖欠的工资5775元。</w:t>
      </w:r>
    </w:p>
    <w:p w14:paraId="2FA53E7B">
      <w:pPr>
        <w:widowControl/>
        <w:ind w:firstLine="643" w:firstLineChars="200"/>
        <w:jc w:val="center"/>
        <w:rPr>
          <w:rFonts w:hint="eastAsia" w:ascii="仿宋_GB2312" w:hAnsi="宋体" w:eastAsia="仿宋_GB2312" w:cs="宋体"/>
          <w:b/>
          <w:color w:val="223259"/>
          <w:kern w:val="0"/>
          <w:sz w:val="32"/>
          <w:szCs w:val="32"/>
        </w:rPr>
      </w:pPr>
      <w:r>
        <w:rPr>
          <w:rFonts w:hint="eastAsia" w:ascii="仿宋_GB2312" w:hAnsi="Times" w:eastAsia="仿宋_GB2312" w:cs="宋体"/>
          <w:b/>
          <w:color w:val="000000"/>
          <w:kern w:val="0"/>
          <w:sz w:val="32"/>
          <w:szCs w:val="32"/>
        </w:rPr>
        <w:t>裁决结果</w:t>
      </w:r>
    </w:p>
    <w:p w14:paraId="58DFF16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根据《中华人民共和国劳动争议调解仲裁法》第六条、</w:t>
      </w:r>
      <w:r>
        <w:rPr>
          <w:rFonts w:hint="eastAsia" w:ascii="仿宋_GB2312" w:hAnsi="宋体" w:cs="宋体"/>
          <w:color w:val="auto"/>
          <w:kern w:val="0"/>
          <w:sz w:val="32"/>
          <w:szCs w:val="32"/>
          <w:lang w:eastAsia="zh-CN"/>
        </w:rPr>
        <w:t>第三十六条、</w:t>
      </w:r>
      <w:r>
        <w:rPr>
          <w:rFonts w:hint="eastAsia" w:ascii="仿宋_GB2312" w:eastAsia="仿宋_GB2312"/>
          <w:sz w:val="32"/>
          <w:szCs w:val="32"/>
        </w:rPr>
        <w:t>第四十七条、第四十八条、第四十九条，《广东省工资支付条例》第十条、第十三条、第四十八条，《关于确立劳动关系有关事项的通知》第一条、第二条之规定，裁决如下：</w:t>
      </w:r>
    </w:p>
    <w:p w14:paraId="6FF6B43B">
      <w:pPr>
        <w:widowControl/>
        <w:ind w:firstLine="640" w:firstLineChars="200"/>
        <w:jc w:val="left"/>
        <w:rPr>
          <w:rFonts w:hint="eastAsia" w:ascii="仿宋_GB2312" w:hAnsi="宋体" w:eastAsia="仿宋_GB2312" w:cs="宋体"/>
          <w:color w:val="223259"/>
          <w:kern w:val="0"/>
          <w:sz w:val="32"/>
          <w:szCs w:val="32"/>
        </w:rPr>
      </w:pPr>
      <w:r>
        <w:rPr>
          <w:rFonts w:hint="eastAsia" w:ascii="仿宋_GB2312" w:hAnsi="宋体" w:eastAsia="仿宋_GB2312" w:cs="宋体"/>
          <w:color w:val="000000"/>
          <w:kern w:val="0"/>
          <w:sz w:val="32"/>
          <w:szCs w:val="32"/>
        </w:rPr>
        <w:t>一、本裁决书生效之日起三日内，被申请人</w:t>
      </w:r>
      <w:r>
        <w:rPr>
          <w:rFonts w:hint="eastAsia" w:ascii="仿宋_GB2312" w:hAnsi="Times New Roman" w:cs="Times New Roman"/>
          <w:color w:val="auto"/>
          <w:szCs w:val="32"/>
          <w:lang w:val="en-US" w:eastAsia="zh-CN"/>
        </w:rPr>
        <w:t>广州市</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有限公司</w:t>
      </w:r>
      <w:r>
        <w:rPr>
          <w:rFonts w:hint="eastAsia" w:ascii="仿宋_GB2312" w:hAnsi="宋体" w:eastAsia="仿宋_GB2312" w:cs="宋体"/>
          <w:color w:val="000000"/>
          <w:kern w:val="0"/>
          <w:sz w:val="32"/>
          <w:szCs w:val="32"/>
        </w:rPr>
        <w:t>一次性支付申请人</w:t>
      </w:r>
      <w:r>
        <w:rPr>
          <w:rFonts w:hint="eastAsia"/>
          <w:color w:val="auto"/>
        </w:rPr>
        <w:t>李</w:t>
      </w:r>
      <w:r>
        <w:rPr>
          <w:rFonts w:hint="eastAsia"/>
          <w:color w:val="auto"/>
          <w:lang w:eastAsia="zh-CN"/>
        </w:rPr>
        <w:t>***</w:t>
      </w:r>
      <w:r>
        <w:rPr>
          <w:rFonts w:hint="eastAsia" w:ascii="仿宋_GB2312" w:hAnsi="宋体" w:cs="宋体"/>
          <w:color w:val="000000"/>
          <w:kern w:val="0"/>
          <w:sz w:val="32"/>
          <w:szCs w:val="32"/>
          <w:lang w:eastAsia="zh-CN"/>
        </w:rPr>
        <w:t>2024年11月1日起至2024年12月16日拖欠的工资6387元</w:t>
      </w:r>
      <w:r>
        <w:rPr>
          <w:rFonts w:hint="eastAsia" w:ascii="仿宋_GB2312" w:hAnsi="宋体" w:eastAsia="仿宋_GB2312" w:cs="宋体"/>
          <w:color w:val="000000"/>
          <w:kern w:val="0"/>
          <w:sz w:val="32"/>
          <w:szCs w:val="32"/>
        </w:rPr>
        <w:t>；</w:t>
      </w:r>
    </w:p>
    <w:p w14:paraId="6BB0A948">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二、本裁决书生效之日起三日内，被申请人</w:t>
      </w:r>
      <w:r>
        <w:rPr>
          <w:rFonts w:hint="eastAsia" w:ascii="仿宋_GB2312" w:hAnsi="Times New Roman" w:cs="Times New Roman"/>
          <w:color w:val="auto"/>
          <w:szCs w:val="32"/>
          <w:lang w:val="en-US" w:eastAsia="zh-CN"/>
        </w:rPr>
        <w:t>广州市</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有限公司</w:t>
      </w:r>
      <w:r>
        <w:rPr>
          <w:rFonts w:hint="eastAsia" w:ascii="仿宋_GB2312" w:hAnsi="宋体" w:eastAsia="仿宋_GB2312" w:cs="宋体"/>
          <w:color w:val="000000"/>
          <w:kern w:val="0"/>
          <w:sz w:val="32"/>
          <w:szCs w:val="32"/>
        </w:rPr>
        <w:t>一次性支付申请人</w:t>
      </w:r>
      <w:r>
        <w:rPr>
          <w:rFonts w:hint="eastAsia"/>
          <w:color w:val="auto"/>
        </w:rPr>
        <w:t>吴</w:t>
      </w:r>
      <w:r>
        <w:rPr>
          <w:rFonts w:hint="eastAsia"/>
          <w:color w:val="auto"/>
          <w:lang w:eastAsia="zh-CN"/>
        </w:rPr>
        <w:t>***</w:t>
      </w:r>
      <w:r>
        <w:rPr>
          <w:rFonts w:hint="eastAsia" w:ascii="仿宋_GB2312" w:hAnsi="宋体" w:cs="宋体"/>
          <w:color w:val="000000"/>
          <w:kern w:val="0"/>
          <w:sz w:val="32"/>
          <w:szCs w:val="32"/>
          <w:lang w:eastAsia="zh-CN"/>
        </w:rPr>
        <w:t>2024年9月1日起至2024年12月16日拖欠的工资11127元</w:t>
      </w:r>
      <w:r>
        <w:rPr>
          <w:rFonts w:hint="eastAsia" w:ascii="仿宋_GB2312" w:hAnsi="宋体" w:eastAsia="仿宋_GB2312" w:cs="宋体"/>
          <w:color w:val="000000"/>
          <w:kern w:val="0"/>
          <w:sz w:val="32"/>
          <w:szCs w:val="32"/>
        </w:rPr>
        <w:t>；</w:t>
      </w:r>
    </w:p>
    <w:p w14:paraId="26C2E8FD">
      <w:pPr>
        <w:widowControl/>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三、本裁决书生效之日起三日内，被申请人</w:t>
      </w:r>
      <w:r>
        <w:rPr>
          <w:rFonts w:hint="eastAsia" w:ascii="仿宋_GB2312" w:hAnsi="Times New Roman" w:cs="Times New Roman"/>
          <w:color w:val="auto"/>
          <w:szCs w:val="32"/>
          <w:lang w:val="en-US" w:eastAsia="zh-CN"/>
        </w:rPr>
        <w:t>广州市</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有限公司</w:t>
      </w:r>
      <w:r>
        <w:rPr>
          <w:rFonts w:hint="eastAsia" w:ascii="仿宋_GB2312" w:hAnsi="宋体" w:eastAsia="仿宋_GB2312" w:cs="宋体"/>
          <w:color w:val="000000"/>
          <w:kern w:val="0"/>
          <w:sz w:val="32"/>
          <w:szCs w:val="32"/>
        </w:rPr>
        <w:t>一次性支付申请人</w:t>
      </w:r>
      <w:r>
        <w:rPr>
          <w:rFonts w:hint="eastAsia"/>
          <w:color w:val="auto"/>
        </w:rPr>
        <w:t>王</w:t>
      </w:r>
      <w:r>
        <w:rPr>
          <w:rFonts w:hint="eastAsia"/>
          <w:color w:val="auto"/>
          <w:lang w:eastAsia="zh-CN"/>
        </w:rPr>
        <w:t>***</w:t>
      </w:r>
      <w:r>
        <w:rPr>
          <w:rFonts w:hint="eastAsia"/>
          <w:color w:val="auto"/>
          <w:lang w:val="en-US" w:eastAsia="zh-CN"/>
        </w:rPr>
        <w:t>2</w:t>
      </w:r>
      <w:r>
        <w:rPr>
          <w:rFonts w:hint="eastAsia" w:ascii="仿宋_GB2312" w:hAnsi="宋体" w:cs="宋体"/>
          <w:color w:val="000000"/>
          <w:kern w:val="0"/>
          <w:sz w:val="32"/>
          <w:szCs w:val="32"/>
          <w:lang w:eastAsia="zh-CN"/>
        </w:rPr>
        <w:t>024年9月1日起至2024年10月29日拖欠的工资5775元。</w:t>
      </w:r>
    </w:p>
    <w:p w14:paraId="3F3271C8">
      <w:pPr>
        <w:ind w:firstLine="640" w:firstLineChars="200"/>
        <w:rPr>
          <w:rFonts w:hint="eastAsia" w:ascii="仿宋_GB2312" w:eastAsia="仿宋_GB2312"/>
          <w:sz w:val="32"/>
          <w:szCs w:val="32"/>
        </w:rPr>
      </w:pPr>
      <w:r>
        <w:rPr>
          <w:rFonts w:hint="eastAsia" w:ascii="仿宋_GB2312" w:eastAsia="仿宋_GB2312"/>
          <w:sz w:val="32"/>
          <w:szCs w:val="32"/>
        </w:rPr>
        <w:t>本仲裁裁决为终局裁决，裁决书自作出之日起发生法律效力。如劳动者不服本裁决，可以自收到本裁决书之日起十五日内向有管辖权的人民法院起诉。用人单位有证据证明本裁决存在《中华人民共和国劳动争议调解仲裁法》第四十九条的情形，可自收到仲裁裁决书之日起三十天之内向本委所在地的中级人民法院申请撤销。</w:t>
      </w:r>
    </w:p>
    <w:p w14:paraId="75E41CBD">
      <w:pPr>
        <w:rPr>
          <w:rFonts w:hint="eastAsia"/>
          <w:kern w:val="0"/>
          <w:lang w:eastAsia="zh-CN"/>
        </w:rPr>
      </w:pPr>
      <w:r>
        <w:rPr>
          <w:rFonts w:hint="eastAsia"/>
          <w:kern w:val="0"/>
          <w:lang w:eastAsia="zh-CN"/>
        </w:rPr>
        <w:t>（本页无正文）</w:t>
      </w:r>
    </w:p>
    <w:p w14:paraId="39287882">
      <w:pPr>
        <w:rPr>
          <w:rFonts w:hint="eastAsia"/>
          <w:kern w:val="0"/>
          <w:lang w:eastAsia="zh-CN"/>
        </w:rPr>
      </w:pPr>
    </w:p>
    <w:p w14:paraId="324ECCE1">
      <w:pPr>
        <w:rPr>
          <w:rFonts w:hint="eastAsia"/>
          <w:kern w:val="0"/>
          <w:lang w:eastAsia="zh-CN"/>
        </w:rPr>
      </w:pPr>
    </w:p>
    <w:p w14:paraId="030E3971">
      <w:pPr>
        <w:jc w:val="right"/>
        <w:rPr>
          <w:rFonts w:hint="eastAsia"/>
          <w:spacing w:val="145"/>
          <w:kern w:val="0"/>
          <w:fitText w:val="3520" w:id="1336294119"/>
          <w:lang w:eastAsia="zh-CN"/>
        </w:rPr>
      </w:pPr>
    </w:p>
    <w:p w14:paraId="2A872FFC">
      <w:pPr>
        <w:jc w:val="right"/>
        <w:rPr>
          <w:rFonts w:hint="default"/>
          <w:kern w:val="0"/>
          <w:lang w:val="en-US" w:eastAsia="zh-CN"/>
        </w:rPr>
      </w:pPr>
      <w:r>
        <w:rPr>
          <w:rFonts w:hint="eastAsia"/>
          <w:spacing w:val="146"/>
          <w:kern w:val="0"/>
          <w:fitText w:val="3520" w:id="1336294119"/>
          <w:lang w:eastAsia="zh-CN"/>
        </w:rPr>
        <w:t>仲</w:t>
      </w:r>
      <w:r>
        <w:rPr>
          <w:rFonts w:hint="eastAsia"/>
          <w:spacing w:val="146"/>
          <w:kern w:val="0"/>
          <w:fitText w:val="3520" w:id="1336294119"/>
          <w:lang w:val="en-US" w:eastAsia="zh-CN"/>
        </w:rPr>
        <w:t xml:space="preserve"> </w:t>
      </w:r>
      <w:r>
        <w:rPr>
          <w:rFonts w:hint="eastAsia"/>
          <w:spacing w:val="146"/>
          <w:kern w:val="0"/>
          <w:fitText w:val="3520" w:id="1336294119"/>
          <w:lang w:eastAsia="zh-CN"/>
        </w:rPr>
        <w:t>裁</w:t>
      </w:r>
      <w:r>
        <w:rPr>
          <w:rFonts w:hint="eastAsia"/>
          <w:spacing w:val="146"/>
          <w:kern w:val="0"/>
          <w:fitText w:val="3520" w:id="1336294119"/>
          <w:lang w:val="en-US" w:eastAsia="zh-CN"/>
        </w:rPr>
        <w:t xml:space="preserve"> </w:t>
      </w:r>
      <w:r>
        <w:rPr>
          <w:rFonts w:hint="eastAsia"/>
          <w:spacing w:val="146"/>
          <w:kern w:val="0"/>
          <w:fitText w:val="3520" w:id="1336294119"/>
          <w:lang w:eastAsia="zh-CN"/>
        </w:rPr>
        <w:t>员：</w:t>
      </w:r>
      <w:r>
        <w:rPr>
          <w:rFonts w:hint="eastAsia"/>
          <w:spacing w:val="8"/>
          <w:kern w:val="0"/>
          <w:fitText w:val="3520" w:id="1336294119"/>
          <w:lang w:val="en-US" w:eastAsia="zh-CN"/>
        </w:rPr>
        <w:t>*</w:t>
      </w:r>
      <w:r>
        <w:rPr>
          <w:rFonts w:hint="eastAsia"/>
          <w:kern w:val="0"/>
          <w:lang w:val="en-US" w:eastAsia="zh-CN"/>
        </w:rPr>
        <w:t>***</w:t>
      </w:r>
      <w:bookmarkStart w:id="0" w:name="_GoBack"/>
      <w:bookmarkEnd w:id="0"/>
    </w:p>
    <w:p w14:paraId="042815CB">
      <w:pPr>
        <w:jc w:val="right"/>
        <w:rPr>
          <w:rFonts w:hint="eastAsia"/>
          <w:kern w:val="0"/>
          <w:lang w:eastAsia="zh-CN"/>
        </w:rPr>
      </w:pPr>
    </w:p>
    <w:p w14:paraId="780E269A">
      <w:pPr>
        <w:jc w:val="right"/>
        <w:rPr>
          <w:rFonts w:hint="eastAsia"/>
          <w:kern w:val="0"/>
          <w:lang w:eastAsia="zh-CN"/>
        </w:rPr>
      </w:pPr>
      <w:r>
        <w:rPr>
          <w:rFonts w:hint="eastAsia"/>
          <w:spacing w:val="1"/>
          <w:w w:val="99"/>
          <w:kern w:val="0"/>
          <w:fitText w:val="3485" w:id="1862890679"/>
          <w:lang w:eastAsia="zh-CN"/>
        </w:rPr>
        <w:t>二〇二五年六月二十六</w:t>
      </w:r>
      <w:r>
        <w:rPr>
          <w:rFonts w:hint="eastAsia"/>
          <w:spacing w:val="0"/>
          <w:w w:val="99"/>
          <w:kern w:val="0"/>
          <w:fitText w:val="3485" w:id="1862890679"/>
          <w:lang w:eastAsia="zh-CN"/>
        </w:rPr>
        <w:t>日</w:t>
      </w:r>
    </w:p>
    <w:p w14:paraId="2A1906CE">
      <w:pPr>
        <w:jc w:val="right"/>
        <w:rPr>
          <w:rFonts w:hint="eastAsia"/>
          <w:kern w:val="0"/>
          <w:lang w:eastAsia="zh-CN"/>
        </w:rPr>
      </w:pPr>
    </w:p>
    <w:p w14:paraId="36BBD668">
      <w:pPr>
        <w:jc w:val="right"/>
        <w:rPr>
          <w:rFonts w:hint="default"/>
          <w:lang w:val="en-US" w:eastAsia="zh-CN"/>
        </w:rPr>
      </w:pPr>
      <w:r>
        <w:rPr>
          <w:rFonts w:hint="eastAsia"/>
          <w:spacing w:val="146"/>
          <w:kern w:val="0"/>
          <w:fitText w:val="3520" w:id="1818458549"/>
          <w:lang w:eastAsia="zh-CN"/>
        </w:rPr>
        <w:t>书</w:t>
      </w:r>
      <w:r>
        <w:rPr>
          <w:rFonts w:hint="eastAsia"/>
          <w:spacing w:val="146"/>
          <w:kern w:val="0"/>
          <w:fitText w:val="3520" w:id="1818458549"/>
          <w:lang w:val="en-US" w:eastAsia="zh-CN"/>
        </w:rPr>
        <w:t xml:space="preserve"> </w:t>
      </w:r>
      <w:r>
        <w:rPr>
          <w:rFonts w:hint="eastAsia"/>
          <w:spacing w:val="146"/>
          <w:kern w:val="0"/>
          <w:fitText w:val="3520" w:id="1818458549"/>
          <w:lang w:eastAsia="zh-CN"/>
        </w:rPr>
        <w:t>记</w:t>
      </w:r>
      <w:r>
        <w:rPr>
          <w:rFonts w:hint="eastAsia"/>
          <w:spacing w:val="146"/>
          <w:kern w:val="0"/>
          <w:fitText w:val="3520" w:id="1818458549"/>
          <w:lang w:val="en-US" w:eastAsia="zh-CN"/>
        </w:rPr>
        <w:t xml:space="preserve"> </w:t>
      </w:r>
      <w:r>
        <w:rPr>
          <w:rFonts w:hint="eastAsia"/>
          <w:spacing w:val="146"/>
          <w:kern w:val="0"/>
          <w:fitText w:val="3520" w:id="1818458549"/>
          <w:lang w:eastAsia="zh-CN"/>
        </w:rPr>
        <w:t>员：</w:t>
      </w:r>
      <w:r>
        <w:rPr>
          <w:rFonts w:hint="eastAsia"/>
          <w:spacing w:val="8"/>
          <w:kern w:val="0"/>
          <w:fitText w:val="3520" w:id="1818458549"/>
          <w:lang w:val="en-US" w:eastAsia="zh-CN"/>
        </w:rPr>
        <w:t>*</w:t>
      </w:r>
      <w:r>
        <w:rPr>
          <w:rFonts w:hint="eastAsia"/>
          <w:kern w:val="0"/>
          <w:lang w:val="en-US" w:eastAsia="zh-CN"/>
        </w:rPr>
        <w:t>***</w:t>
      </w:r>
    </w:p>
    <w:sectPr>
      <w:footerReference r:id="rId5" w:type="default"/>
      <w:footerReference r:id="rId6" w:type="even"/>
      <w:pgSz w:w="11907" w:h="16840"/>
      <w:pgMar w:top="1587"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FA79">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72441D5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BCE4">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691828D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YmJkZDJhNmUzODA4ODVlZjRiYzFjZTY3NzNmMzUifQ=="/>
  </w:docVars>
  <w:rsids>
    <w:rsidRoot w:val="FBFD9621"/>
    <w:rsid w:val="00881442"/>
    <w:rsid w:val="00E31E0E"/>
    <w:rsid w:val="02B7794D"/>
    <w:rsid w:val="032A1B2D"/>
    <w:rsid w:val="036B155F"/>
    <w:rsid w:val="045C0B4D"/>
    <w:rsid w:val="053A2B78"/>
    <w:rsid w:val="062C16F3"/>
    <w:rsid w:val="06441A34"/>
    <w:rsid w:val="06F02BCE"/>
    <w:rsid w:val="06F44A21"/>
    <w:rsid w:val="0786032C"/>
    <w:rsid w:val="07EC760C"/>
    <w:rsid w:val="081F5A04"/>
    <w:rsid w:val="084E5FD7"/>
    <w:rsid w:val="0B0B05B1"/>
    <w:rsid w:val="0B134FB4"/>
    <w:rsid w:val="0B732F2C"/>
    <w:rsid w:val="0CB90A47"/>
    <w:rsid w:val="0CEF5039"/>
    <w:rsid w:val="0DC15AA0"/>
    <w:rsid w:val="0DED3F7D"/>
    <w:rsid w:val="0E272833"/>
    <w:rsid w:val="0E43752E"/>
    <w:rsid w:val="0FAA0B52"/>
    <w:rsid w:val="10343EF0"/>
    <w:rsid w:val="10F31388"/>
    <w:rsid w:val="125C6E10"/>
    <w:rsid w:val="12FD3BC6"/>
    <w:rsid w:val="13611F72"/>
    <w:rsid w:val="145875E7"/>
    <w:rsid w:val="14FF0CBD"/>
    <w:rsid w:val="1544009F"/>
    <w:rsid w:val="158741A4"/>
    <w:rsid w:val="16266D4E"/>
    <w:rsid w:val="162E461F"/>
    <w:rsid w:val="164048BF"/>
    <w:rsid w:val="16E51901"/>
    <w:rsid w:val="17342109"/>
    <w:rsid w:val="18E7065A"/>
    <w:rsid w:val="19295CCF"/>
    <w:rsid w:val="196E2DF6"/>
    <w:rsid w:val="19A676D9"/>
    <w:rsid w:val="1BB67591"/>
    <w:rsid w:val="1BEF597D"/>
    <w:rsid w:val="1E0A6D43"/>
    <w:rsid w:val="1E663510"/>
    <w:rsid w:val="2023368C"/>
    <w:rsid w:val="209A1F90"/>
    <w:rsid w:val="20B417C6"/>
    <w:rsid w:val="20FD3E2F"/>
    <w:rsid w:val="2114358B"/>
    <w:rsid w:val="214E7C53"/>
    <w:rsid w:val="21F721C4"/>
    <w:rsid w:val="231667EF"/>
    <w:rsid w:val="23223BEA"/>
    <w:rsid w:val="258206EF"/>
    <w:rsid w:val="260704EC"/>
    <w:rsid w:val="26CC72A3"/>
    <w:rsid w:val="27BD1CA7"/>
    <w:rsid w:val="281A3424"/>
    <w:rsid w:val="286325A1"/>
    <w:rsid w:val="28D361C1"/>
    <w:rsid w:val="29802F8C"/>
    <w:rsid w:val="29F4002E"/>
    <w:rsid w:val="2A404034"/>
    <w:rsid w:val="2A7C273E"/>
    <w:rsid w:val="2BF10171"/>
    <w:rsid w:val="2C1005F7"/>
    <w:rsid w:val="2C154AED"/>
    <w:rsid w:val="2C535D3D"/>
    <w:rsid w:val="2CDF7FCA"/>
    <w:rsid w:val="2E692241"/>
    <w:rsid w:val="2FA07728"/>
    <w:rsid w:val="30947743"/>
    <w:rsid w:val="30A3350D"/>
    <w:rsid w:val="31796FBE"/>
    <w:rsid w:val="31FB0539"/>
    <w:rsid w:val="335B793C"/>
    <w:rsid w:val="33F86541"/>
    <w:rsid w:val="34482B96"/>
    <w:rsid w:val="35BA350C"/>
    <w:rsid w:val="35EB260F"/>
    <w:rsid w:val="35EE1B46"/>
    <w:rsid w:val="365E1EC3"/>
    <w:rsid w:val="36A069B3"/>
    <w:rsid w:val="36F14B27"/>
    <w:rsid w:val="371D1CF4"/>
    <w:rsid w:val="37504C65"/>
    <w:rsid w:val="37EC34DF"/>
    <w:rsid w:val="397843C4"/>
    <w:rsid w:val="39C745AE"/>
    <w:rsid w:val="3AC96925"/>
    <w:rsid w:val="3B31058A"/>
    <w:rsid w:val="3B432FC7"/>
    <w:rsid w:val="3C5B4520"/>
    <w:rsid w:val="3C8A7F52"/>
    <w:rsid w:val="3D64203D"/>
    <w:rsid w:val="3D6C10D0"/>
    <w:rsid w:val="3EC309DD"/>
    <w:rsid w:val="3F424D70"/>
    <w:rsid w:val="3F6B17D6"/>
    <w:rsid w:val="3FB63C14"/>
    <w:rsid w:val="3FC52004"/>
    <w:rsid w:val="3FE62D74"/>
    <w:rsid w:val="414E4938"/>
    <w:rsid w:val="417C2CDF"/>
    <w:rsid w:val="43431C50"/>
    <w:rsid w:val="434D7F2B"/>
    <w:rsid w:val="43773EEB"/>
    <w:rsid w:val="437D56AC"/>
    <w:rsid w:val="43832A39"/>
    <w:rsid w:val="43DB1093"/>
    <w:rsid w:val="44121B4E"/>
    <w:rsid w:val="44545AD2"/>
    <w:rsid w:val="4475502E"/>
    <w:rsid w:val="44781916"/>
    <w:rsid w:val="44F6694D"/>
    <w:rsid w:val="466D3BE9"/>
    <w:rsid w:val="467719C9"/>
    <w:rsid w:val="474D6411"/>
    <w:rsid w:val="475A5F63"/>
    <w:rsid w:val="47AD2C24"/>
    <w:rsid w:val="47E76DB2"/>
    <w:rsid w:val="4A8A7C51"/>
    <w:rsid w:val="4B824613"/>
    <w:rsid w:val="4BA12BC2"/>
    <w:rsid w:val="4C51283A"/>
    <w:rsid w:val="4E040BA1"/>
    <w:rsid w:val="4E894D80"/>
    <w:rsid w:val="4FC81D5A"/>
    <w:rsid w:val="507954A9"/>
    <w:rsid w:val="50EC7D33"/>
    <w:rsid w:val="522F17E7"/>
    <w:rsid w:val="5394140F"/>
    <w:rsid w:val="53AF1992"/>
    <w:rsid w:val="549C24B3"/>
    <w:rsid w:val="54F632EE"/>
    <w:rsid w:val="550C30DC"/>
    <w:rsid w:val="55DA1CE1"/>
    <w:rsid w:val="565F5B54"/>
    <w:rsid w:val="592325D2"/>
    <w:rsid w:val="59BC2A85"/>
    <w:rsid w:val="5A132A3F"/>
    <w:rsid w:val="5A795400"/>
    <w:rsid w:val="5AA47C13"/>
    <w:rsid w:val="5C7DF389"/>
    <w:rsid w:val="5CC04A17"/>
    <w:rsid w:val="5D9A41F2"/>
    <w:rsid w:val="5DE371CB"/>
    <w:rsid w:val="5DFE01E9"/>
    <w:rsid w:val="5E541D16"/>
    <w:rsid w:val="5E7A2A63"/>
    <w:rsid w:val="5F3223BC"/>
    <w:rsid w:val="5FFE3992"/>
    <w:rsid w:val="600F603F"/>
    <w:rsid w:val="61A03FBA"/>
    <w:rsid w:val="62214336"/>
    <w:rsid w:val="62906FB9"/>
    <w:rsid w:val="63C50F2F"/>
    <w:rsid w:val="646C600B"/>
    <w:rsid w:val="64792B98"/>
    <w:rsid w:val="64AC5149"/>
    <w:rsid w:val="65097843"/>
    <w:rsid w:val="654C19E7"/>
    <w:rsid w:val="66AD6071"/>
    <w:rsid w:val="67254CC7"/>
    <w:rsid w:val="679715F1"/>
    <w:rsid w:val="687D3653"/>
    <w:rsid w:val="68875FCE"/>
    <w:rsid w:val="6A7618A7"/>
    <w:rsid w:val="6A852DAC"/>
    <w:rsid w:val="6B014A3C"/>
    <w:rsid w:val="6C0C3C30"/>
    <w:rsid w:val="6C1C4892"/>
    <w:rsid w:val="6E677844"/>
    <w:rsid w:val="6E7FDB82"/>
    <w:rsid w:val="6FBF27BB"/>
    <w:rsid w:val="70BC26B9"/>
    <w:rsid w:val="70FC71DB"/>
    <w:rsid w:val="72097ED4"/>
    <w:rsid w:val="726447C6"/>
    <w:rsid w:val="74CF1C9F"/>
    <w:rsid w:val="74F22F34"/>
    <w:rsid w:val="757B4E82"/>
    <w:rsid w:val="75CF01A8"/>
    <w:rsid w:val="75E87DB7"/>
    <w:rsid w:val="75F03B83"/>
    <w:rsid w:val="76137942"/>
    <w:rsid w:val="764134BB"/>
    <w:rsid w:val="76A670D4"/>
    <w:rsid w:val="77B96742"/>
    <w:rsid w:val="79395171"/>
    <w:rsid w:val="7AD018A3"/>
    <w:rsid w:val="7B3B5A57"/>
    <w:rsid w:val="7B610992"/>
    <w:rsid w:val="7BD0649D"/>
    <w:rsid w:val="7CA4335C"/>
    <w:rsid w:val="7DAE6EA6"/>
    <w:rsid w:val="7E5A78F0"/>
    <w:rsid w:val="7EDC652F"/>
    <w:rsid w:val="7F594A41"/>
    <w:rsid w:val="7FAFDB93"/>
    <w:rsid w:val="7FF3106F"/>
    <w:rsid w:val="7FFFA3BE"/>
    <w:rsid w:val="DBFEA55E"/>
    <w:rsid w:val="F1FF8E8A"/>
    <w:rsid w:val="F6FBFD83"/>
    <w:rsid w:val="FBFD9621"/>
    <w:rsid w:val="FD6D38F6"/>
    <w:rsid w:val="FF7F4AFD"/>
    <w:rsid w:val="FF97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Normal (Web)"/>
    <w:basedOn w:val="1"/>
    <w:qFormat/>
    <w:uiPriority w:val="0"/>
    <w:rPr>
      <w:sz w:val="24"/>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p1"/>
    <w:basedOn w:val="1"/>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10">
    <w:name w:val="s2"/>
    <w:basedOn w:val="6"/>
    <w:qFormat/>
    <w:uiPriority w:val="0"/>
    <w:rPr>
      <w:rFonts w:ascii="UICTFontTextStyleBody" w:hAnsi="UICTFontTextStyleBody" w:eastAsia="UICTFontTextStyleBody" w:cs="UICTFontTextStyleBody"/>
      <w:sz w:val="34"/>
      <w:szCs w:val="34"/>
    </w:rPr>
  </w:style>
  <w:style w:type="character" w:customStyle="1" w:styleId="11">
    <w:name w:val="s1"/>
    <w:basedOn w:val="6"/>
    <w:qFormat/>
    <w:uiPriority w:val="0"/>
    <w:rPr>
      <w:rFonts w:ascii=".PingFangSC-Regular" w:hAnsi=".PingFangSC-Regular" w:eastAsia=".PingFangSC-Regular" w:cs=".PingFangSC-Regular"/>
      <w:sz w:val="34"/>
      <w:szCs w:val="34"/>
    </w:rPr>
  </w:style>
  <w:style w:type="paragraph" w:customStyle="1" w:styleId="12">
    <w:name w:val="p3"/>
    <w:basedOn w:val="1"/>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3">
    <w:name w:val="p2"/>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1929</Words>
  <Characters>2140</Characters>
  <Lines>0</Lines>
  <Paragraphs>0</Paragraphs>
  <TotalTime>6</TotalTime>
  <ScaleCrop>false</ScaleCrop>
  <LinksUpToDate>false</LinksUpToDate>
  <CharactersWithSpaces>2154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2023-07-14T10:51:00Z</dcterms:created>
  <dc:creator>夏槿</dc:creator>
  <cp:lastModifiedBy>llzh</cp:lastModifiedBy>
  <cp:lastPrinted>2025-06-26T07:47:00Z</cp:lastPrinted>
  <dcterms:modified xsi:type="dcterms:W3CDTF">2025-07-04T08:56:57Z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F32CB219AE5D46C789560C28AE9B4530_13</vt:lpwstr>
  </property>
  <property fmtid="{D5CDD505-2E9C-101B-9397-08002B2CF9AE}" pid="4" name="KSOTemplateDocerSaveRecord">
    <vt:lpwstr>eyJoZGlkIjoiYjYzYjVmZmU4NjUwOGYwNmM3NDgyNDdjMGI1ZWE0NzkiLCJ1c2VySWQiOiIyNDY2ODg2NTMifQ==</vt:lpwstr>
  </property>
</Properties>
</file>