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02795">
      <w:pPr>
        <w:spacing w:line="240" w:lineRule="auto"/>
        <w:jc w:val="center"/>
        <w:rPr>
          <w:rFonts w:hint="eastAsia" w:ascii="楷体_GB2312" w:eastAsia="楷体_GB2312"/>
          <w:color w:val="auto"/>
          <w:sz w:val="44"/>
          <w:szCs w:val="44"/>
        </w:rPr>
      </w:pPr>
      <w:r>
        <w:rPr>
          <w:rFonts w:hint="eastAsia" w:ascii="楷体_GB2312" w:eastAsia="楷体_GB2312"/>
          <w:color w:val="auto"/>
          <w:sz w:val="44"/>
          <w:szCs w:val="44"/>
        </w:rPr>
        <w:t>广州市花都区劳动人事争议仲裁委员会</w:t>
      </w:r>
    </w:p>
    <w:p w14:paraId="3F9836BC">
      <w:pPr>
        <w:spacing w:line="240" w:lineRule="auto"/>
        <w:jc w:val="center"/>
        <w:rPr>
          <w:rFonts w:hint="eastAsia" w:ascii="宋体" w:hAnsi="宋体" w:eastAsia="宋体"/>
          <w:b/>
          <w:color w:val="auto"/>
          <w:sz w:val="48"/>
          <w:szCs w:val="48"/>
        </w:rPr>
      </w:pPr>
      <w:r>
        <w:rPr>
          <w:rFonts w:hint="eastAsia" w:ascii="宋体" w:hAnsi="宋体" w:eastAsia="宋体"/>
          <w:b/>
          <w:color w:val="auto"/>
          <w:sz w:val="48"/>
          <w:szCs w:val="48"/>
        </w:rPr>
        <w:t>仲　裁　裁　决　书</w:t>
      </w:r>
    </w:p>
    <w:p w14:paraId="74FFA738">
      <w:pPr>
        <w:jc w:val="right"/>
        <w:rPr>
          <w:rFonts w:hint="eastAsia" w:ascii="仿宋_GB2312"/>
          <w:color w:val="auto"/>
        </w:rPr>
      </w:pPr>
    </w:p>
    <w:p w14:paraId="59585B82">
      <w:pPr>
        <w:jc w:val="right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穗花劳人</w:t>
      </w:r>
      <w:r>
        <w:rPr>
          <w:rFonts w:hint="eastAsia" w:ascii="仿宋_GB2312"/>
          <w:color w:val="auto"/>
          <w:lang w:eastAsia="zh-CN"/>
        </w:rPr>
        <w:t>仲案〔2025〕**号</w:t>
      </w:r>
    </w:p>
    <w:p w14:paraId="38FA1BE5">
      <w:pPr>
        <w:ind w:firstLine="630"/>
        <w:rPr>
          <w:rFonts w:hint="default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申请人：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，女，壮族，1994年8月26日出生，住址：广西河池市宜州区安马乡北关村坡尧7-1号。</w:t>
      </w:r>
    </w:p>
    <w:p w14:paraId="00438A1C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申请人：潘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，女，汉族，1998年10月25日出生，住址：广西博白县松旺镇龙垌村樟树墎队006号。</w:t>
      </w:r>
    </w:p>
    <w:p w14:paraId="30C78B79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被申请人：</w:t>
      </w:r>
      <w:bookmarkStart w:id="0" w:name="OLE_LINK23"/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bookmarkEnd w:id="0"/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，住所：广州市花都区狮岭镇合成村自编狮岭大道东7号铺16。</w:t>
      </w:r>
    </w:p>
    <w:p w14:paraId="3931D3E9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法定代表人：罗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。</w:t>
      </w:r>
    </w:p>
    <w:p w14:paraId="043ECC5C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</w:p>
    <w:p w14:paraId="75B7DA05">
      <w:pPr>
        <w:ind w:firstLine="64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="仿宋_GB2312" w:cs="Times New Roman"/>
          <w:color w:val="auto"/>
          <w:szCs w:val="32"/>
          <w:lang w:eastAsia="zh-CN"/>
        </w:rPr>
        <w:t>案由：确认劳动关系等纠纷</w:t>
      </w:r>
    </w:p>
    <w:p w14:paraId="114657C8">
      <w:pPr>
        <w:ind w:firstLine="630"/>
        <w:rPr>
          <w:rFonts w:hint="eastAsia" w:ascii="仿宋_GB2312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申请人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、潘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等2人诉被申请人广州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有限公司劳动争议一案，本委依法受理并进行开庭审理，申请人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、潘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等2人到庭参加了庭审，</w:t>
      </w:r>
      <w:r>
        <w:rPr>
          <w:rFonts w:hint="eastAsia" w:ascii="仿宋_GB2312" w:eastAsia="仿宋_GB2312"/>
          <w:sz w:val="32"/>
          <w:szCs w:val="32"/>
        </w:rPr>
        <w:t>被申请人经依法通知后无正当理由未到庭，本委依法对其作缺席审理。本案现已审理终结</w:t>
      </w:r>
      <w:r>
        <w:rPr>
          <w:rFonts w:hint="eastAsia" w:ascii="仿宋_GB2312"/>
          <w:sz w:val="32"/>
          <w:szCs w:val="32"/>
          <w:lang w:eastAsia="zh-CN"/>
        </w:rPr>
        <w:t>。</w:t>
      </w:r>
    </w:p>
    <w:p w14:paraId="6BDB88CE">
      <w:pPr>
        <w:ind w:firstLine="630"/>
        <w:rPr>
          <w:rFonts w:hint="default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申请人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仲裁请求为：一、确认申请人与被申请人2022年2月26日起至2024年9月14日止存在劳动关系；二、要求被申请人支付申请人2022年3月26日起至2023年1月26日未订立书面劳动合同二倍工资50000元</w:t>
      </w:r>
      <w:bookmarkStart w:id="1" w:name="OLE_LINK1"/>
      <w:r>
        <w:rPr>
          <w:rFonts w:hint="eastAsia" w:ascii="仿宋_GB2312" w:cs="Times New Roman"/>
          <w:color w:val="auto"/>
          <w:szCs w:val="32"/>
          <w:lang w:val="en-US" w:eastAsia="zh-CN"/>
        </w:rPr>
        <w:t>（当庭撤回该项仲裁请求）</w:t>
      </w:r>
      <w:bookmarkEnd w:id="1"/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。</w:t>
      </w:r>
    </w:p>
    <w:p w14:paraId="6B4FAEA6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申请人</w:t>
      </w:r>
      <w:bookmarkStart w:id="2" w:name="OLE_LINK7"/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潘</w:t>
      </w:r>
      <w:bookmarkEnd w:id="2"/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的仲裁请求为：一、确认申请人与被申请人2023年2月23日起至2024年5月16日止存在劳动关系；二、要求被申请人支付申请人2023年3月23日起至2024年1月23日未订立书面劳动合同二倍工资50000元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（当庭撤回该项仲裁请求）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。</w:t>
      </w:r>
    </w:p>
    <w:p w14:paraId="2BC2CA48">
      <w:pPr>
        <w:ind w:firstLine="643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" w:eastAsia="仿宋_GB2312" w:cs="宋体"/>
          <w:b/>
          <w:color w:val="000000"/>
          <w:kern w:val="0"/>
          <w:sz w:val="32"/>
          <w:szCs w:val="32"/>
        </w:rPr>
        <w:t>本案相关情况</w:t>
      </w:r>
      <w:r>
        <w:rPr>
          <w:rFonts w:hint="eastAsia" w:ascii="仿宋_GB2312" w:hAnsi="Times" w:cs="宋体"/>
          <w:b/>
          <w:color w:val="000000"/>
          <w:kern w:val="0"/>
          <w:sz w:val="32"/>
          <w:szCs w:val="32"/>
          <w:lang w:eastAsia="zh-CN"/>
        </w:rPr>
        <w:t>及答辩意见</w:t>
      </w:r>
    </w:p>
    <w:p w14:paraId="201F3CB6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申请仲裁日期：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2025年3月24日</w:t>
      </w:r>
    </w:p>
    <w:p w14:paraId="33E5A61F">
      <w:pPr>
        <w:ind w:firstLine="640" w:firstLineChars="200"/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二、被申请人未出庭但庭前向本委提交书面答辩状，辩称：</w:t>
      </w:r>
      <w:bookmarkStart w:id="3" w:name="OLE_LINK2"/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申请人</w:t>
      </w:r>
      <w:bookmarkEnd w:id="3"/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于2022年2月26日入职被申请人处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任销售文员一职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申请人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2024年8月18日因其个人原因向被申请人申请离职，双方劳动关系于2024年9月14日解除，被申请人于当日结清申请人的全部工资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。申请人</w:t>
      </w:r>
      <w:bookmarkStart w:id="4" w:name="OLE_LINK3"/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潘</w:t>
      </w:r>
      <w:bookmarkEnd w:id="4"/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于2023年2月23日入职被申请人处，任销售文员一职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申请人</w:t>
      </w:r>
      <w:bookmarkStart w:id="5" w:name="OLE_LINK4"/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潘</w:t>
      </w:r>
      <w:bookmarkEnd w:id="5"/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2024年5月6日因其个人原因向被申请人申请离职，双方劳动关系于2024年5月16日解除，被申请人于当日结清申请人潘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的全部工资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。</w:t>
      </w:r>
    </w:p>
    <w:p w14:paraId="09305DA9">
      <w:pPr>
        <w:jc w:val="center"/>
        <w:rPr>
          <w:rFonts w:hAnsi="宋体"/>
          <w:b/>
          <w:bCs/>
        </w:rPr>
      </w:pPr>
      <w:r>
        <w:rPr>
          <w:rFonts w:hint="eastAsia" w:hAnsi="宋体"/>
          <w:b/>
          <w:bCs/>
        </w:rPr>
        <w:t>本委查明事实及认定情况</w:t>
      </w:r>
    </w:p>
    <w:p w14:paraId="4BD66F5D">
      <w:pPr>
        <w:widowControl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5年4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/>
          <w:sz w:val="32"/>
          <w:szCs w:val="32"/>
          <w:lang w:eastAsia="zh-CN"/>
        </w:rPr>
        <w:t>下午</w:t>
      </w:r>
      <w:r>
        <w:rPr>
          <w:rFonts w:hint="eastAsia" w:ascii="仿宋_GB2312"/>
          <w:sz w:val="32"/>
          <w:szCs w:val="32"/>
          <w:lang w:val="en-US" w:eastAsia="zh-CN"/>
        </w:rPr>
        <w:t>2时30分</w:t>
      </w:r>
      <w:r>
        <w:rPr>
          <w:rFonts w:hint="eastAsia" w:ascii="仿宋_GB2312" w:eastAsia="仿宋_GB2312"/>
          <w:sz w:val="32"/>
          <w:szCs w:val="32"/>
        </w:rPr>
        <w:t>本委依法组成仲裁庭，并公开开庭进行审理本案，被申请人没有正</w:t>
      </w:r>
      <w:r>
        <w:rPr>
          <w:rFonts w:hint="eastAsia" w:ascii="仿宋_GB2312"/>
          <w:sz w:val="32"/>
          <w:szCs w:val="32"/>
          <w:lang w:eastAsia="zh-CN"/>
        </w:rPr>
        <w:t>当</w:t>
      </w:r>
      <w:r>
        <w:rPr>
          <w:rFonts w:hint="eastAsia" w:ascii="仿宋_GB2312" w:eastAsia="仿宋_GB2312"/>
          <w:sz w:val="32"/>
          <w:szCs w:val="32"/>
        </w:rPr>
        <w:t>理由拒绝出庭。根据《中华人民共和国劳动争议调解仲裁法》第三十六条</w:t>
      </w:r>
      <w:r>
        <w:rPr>
          <w:rFonts w:hint="eastAsia" w:ascii="仿宋_GB2312"/>
          <w:sz w:val="32"/>
          <w:szCs w:val="32"/>
          <w:lang w:eastAsia="zh-CN"/>
        </w:rPr>
        <w:t>之</w:t>
      </w:r>
      <w:r>
        <w:rPr>
          <w:rFonts w:hint="eastAsia" w:ascii="仿宋_GB2312" w:eastAsia="仿宋_GB2312"/>
          <w:sz w:val="32"/>
          <w:szCs w:val="32"/>
        </w:rPr>
        <w:t>规定，本委依法对被申请人</w:t>
      </w:r>
      <w:r>
        <w:rPr>
          <w:rFonts w:hint="eastAsia" w:ascii="仿宋_GB2312"/>
          <w:sz w:val="32"/>
          <w:szCs w:val="32"/>
          <w:lang w:eastAsia="zh-CN"/>
        </w:rPr>
        <w:t>作出</w:t>
      </w:r>
      <w:r>
        <w:rPr>
          <w:rFonts w:hint="eastAsia" w:ascii="仿宋_GB2312" w:eastAsia="仿宋_GB2312"/>
          <w:sz w:val="32"/>
          <w:szCs w:val="32"/>
        </w:rPr>
        <w:t>缺席裁决。</w:t>
      </w:r>
    </w:p>
    <w:p w14:paraId="3D814948">
      <w:pPr>
        <w:ind w:firstLine="640" w:firstLineChars="200"/>
        <w:rPr>
          <w:rFonts w:hint="eastAsia" w:hAnsi="仿宋" w:eastAsia="仿宋_GB2312" w:cs="Times New Roman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二、关于撤回未签劳动合同二倍工资的</w:t>
      </w:r>
      <w:r>
        <w:rPr>
          <w:rFonts w:hint="eastAsia" w:hAnsi="Times New Roman" w:cs="Times New Roman"/>
        </w:rPr>
        <w:t>仲裁请求，是</w:t>
      </w:r>
      <w:r>
        <w:rPr>
          <w:rFonts w:hint="eastAsia" w:hAnsi="Times New Roman" w:cs="Times New Roman"/>
          <w:lang w:eastAsia="zh-CN"/>
        </w:rPr>
        <w:t>申请人</w:t>
      </w:r>
      <w:bookmarkStart w:id="6" w:name="OLE_LINK9"/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潘</w:t>
      </w:r>
      <w:bookmarkEnd w:id="6"/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</w:t>
      </w:r>
      <w:r>
        <w:rPr>
          <w:rFonts w:hint="eastAsia" w:hAnsi="Times New Roman" w:cs="Times New Roman"/>
        </w:rPr>
        <w:t>对自己权利的处分，根据</w:t>
      </w:r>
      <w:bookmarkStart w:id="7" w:name="OLE_LINK17"/>
      <w:r>
        <w:rPr>
          <w:rFonts w:hint="eastAsia" w:hAnsi="Times New Roman" w:cs="Times New Roman"/>
        </w:rPr>
        <w:t>《劳动人事争议仲裁办案规则》第三十五条</w:t>
      </w:r>
      <w:bookmarkEnd w:id="7"/>
      <w:r>
        <w:rPr>
          <w:rFonts w:hint="eastAsia" w:hAnsi="Times New Roman" w:cs="Times New Roman"/>
        </w:rPr>
        <w:t>规定，本委</w:t>
      </w:r>
      <w:r>
        <w:rPr>
          <w:rFonts w:hint="eastAsia" w:cs="Times New Roman"/>
          <w:lang w:eastAsia="zh-CN"/>
        </w:rPr>
        <w:t>予以尊重。</w:t>
      </w:r>
    </w:p>
    <w:p w14:paraId="48F6CB38">
      <w:pPr>
        <w:ind w:firstLine="640" w:firstLineChars="20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三、关于确认劳动关系问题。申请人</w:t>
      </w:r>
      <w:bookmarkStart w:id="8" w:name="OLE_LINK8"/>
      <w:r>
        <w:rPr>
          <w:rFonts w:hint="eastAsia" w:ascii="仿宋_GB2312" w:cs="Times New Roman"/>
          <w:color w:val="auto"/>
          <w:szCs w:val="32"/>
          <w:lang w:val="en-US" w:eastAsia="zh-CN"/>
        </w:rPr>
        <w:t>**主张于</w:t>
      </w:r>
      <w:bookmarkStart w:id="9" w:name="OLE_LINK13"/>
      <w:r>
        <w:rPr>
          <w:rFonts w:hint="eastAsia" w:ascii="仿宋_GB2312" w:cs="Times New Roman"/>
          <w:color w:val="auto"/>
          <w:szCs w:val="32"/>
          <w:lang w:val="en-US" w:eastAsia="zh-CN"/>
        </w:rPr>
        <w:t>2022年2月26日</w:t>
      </w:r>
      <w:bookmarkEnd w:id="9"/>
      <w:r>
        <w:rPr>
          <w:rFonts w:hint="eastAsia" w:ascii="仿宋_GB2312" w:cs="Times New Roman"/>
          <w:color w:val="auto"/>
          <w:szCs w:val="32"/>
          <w:lang w:val="en-US" w:eastAsia="zh-CN"/>
        </w:rPr>
        <w:t>入职，于</w:t>
      </w:r>
      <w:bookmarkStart w:id="10" w:name="OLE_LINK14"/>
      <w:r>
        <w:rPr>
          <w:rFonts w:hint="eastAsia" w:ascii="仿宋_GB2312" w:cs="Times New Roman"/>
          <w:color w:val="auto"/>
          <w:szCs w:val="32"/>
          <w:lang w:val="en-US" w:eastAsia="zh-CN"/>
        </w:rPr>
        <w:t>2024年9月14日</w:t>
      </w:r>
      <w:bookmarkEnd w:id="10"/>
      <w:r>
        <w:rPr>
          <w:rFonts w:hint="eastAsia" w:ascii="仿宋_GB2312" w:cs="Times New Roman"/>
          <w:color w:val="auto"/>
          <w:szCs w:val="32"/>
          <w:lang w:val="en-US" w:eastAsia="zh-CN"/>
        </w:rPr>
        <w:t>离职；申请人</w:t>
      </w:r>
      <w:bookmarkStart w:id="11" w:name="OLE_LINK16"/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潘</w:t>
      </w:r>
      <w:bookmarkEnd w:id="11"/>
      <w:r>
        <w:rPr>
          <w:rFonts w:hint="eastAsia" w:ascii="仿宋_GB2312" w:cs="Times New Roman"/>
          <w:color w:val="auto"/>
          <w:szCs w:val="32"/>
          <w:lang w:val="en-US" w:eastAsia="zh-CN"/>
        </w:rPr>
        <w:t>**主张于2023年2月23日入职，于2024年5月16日离职，并提交</w:t>
      </w:r>
      <w:bookmarkStart w:id="12" w:name="OLE_LINK11"/>
      <w:r>
        <w:rPr>
          <w:rFonts w:hint="eastAsia" w:ascii="仿宋_GB2312" w:cs="Times New Roman"/>
          <w:color w:val="auto"/>
          <w:szCs w:val="32"/>
          <w:lang w:val="en-US" w:eastAsia="zh-CN"/>
        </w:rPr>
        <w:t>微信支付转账电子凭证</w:t>
      </w:r>
      <w:bookmarkEnd w:id="12"/>
      <w:r>
        <w:rPr>
          <w:rFonts w:hint="eastAsia" w:ascii="仿宋_GB2312" w:cs="Times New Roman"/>
          <w:color w:val="auto"/>
          <w:szCs w:val="32"/>
          <w:lang w:val="en-US" w:eastAsia="zh-CN"/>
        </w:rPr>
        <w:t>、微信聊天记录截图、劳动合同等证据予以证明；</w:t>
      </w:r>
      <w:bookmarkEnd w:id="8"/>
      <w:r>
        <w:rPr>
          <w:rFonts w:hint="eastAsia" w:ascii="仿宋_GB2312" w:cs="Times New Roman"/>
          <w:color w:val="auto"/>
          <w:szCs w:val="32"/>
          <w:lang w:val="en-US" w:eastAsia="zh-CN"/>
        </w:rPr>
        <w:t>被申请人在答辩状中确认申请人</w:t>
      </w:r>
      <w:bookmarkStart w:id="13" w:name="OLE_LINK10"/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潘</w:t>
      </w:r>
      <w:bookmarkEnd w:id="13"/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**主张的入职时间、离职时间。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bookmarkStart w:id="14" w:name="OLE_LINK1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《关于确立劳动关系有关事项的通知》（劳社部发〔2005〕12号）第一条、第二条</w:t>
      </w:r>
      <w:bookmarkEnd w:id="1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之规定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，申请人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潘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所举证据已形成完整证据链</w:t>
      </w:r>
      <w:r>
        <w:rPr>
          <w:rFonts w:hint="eastAsia" w:ascii="仿宋_GB2312"/>
          <w:sz w:val="32"/>
          <w:szCs w:val="32"/>
          <w:lang w:eastAsia="zh-CN"/>
        </w:rPr>
        <w:t>，因此，</w:t>
      </w:r>
      <w:bookmarkStart w:id="15" w:name="OLE_LINK15"/>
      <w:r>
        <w:rPr>
          <w:rFonts w:hint="eastAsia" w:ascii="仿宋_GB2312"/>
          <w:sz w:val="32"/>
          <w:szCs w:val="32"/>
          <w:lang w:eastAsia="zh-CN"/>
        </w:rPr>
        <w:t>申请人</w:t>
      </w:r>
      <w:bookmarkStart w:id="16" w:name="OLE_LINK18"/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/>
          <w:sz w:val="32"/>
          <w:szCs w:val="32"/>
          <w:lang w:eastAsia="zh-CN"/>
        </w:rPr>
        <w:t>请求确认其与被申请人自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2022年2月26日</w:t>
      </w:r>
      <w:r>
        <w:rPr>
          <w:rFonts w:hint="eastAsia" w:ascii="仿宋_GB2312"/>
          <w:sz w:val="32"/>
          <w:szCs w:val="32"/>
          <w:lang w:eastAsia="zh-CN"/>
        </w:rPr>
        <w:t>至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2024年9月14日</w:t>
      </w:r>
      <w:r>
        <w:rPr>
          <w:rFonts w:hint="eastAsia" w:ascii="仿宋_GB2312"/>
          <w:sz w:val="32"/>
          <w:szCs w:val="32"/>
          <w:lang w:eastAsia="zh-CN"/>
        </w:rPr>
        <w:t>存在劳动关系</w:t>
      </w:r>
      <w:bookmarkEnd w:id="15"/>
      <w:bookmarkEnd w:id="16"/>
      <w:r>
        <w:rPr>
          <w:rFonts w:hint="eastAsia" w:ascii="仿宋_GB2312"/>
          <w:sz w:val="32"/>
          <w:szCs w:val="32"/>
          <w:lang w:eastAsia="zh-CN"/>
        </w:rPr>
        <w:t>、</w:t>
      </w:r>
      <w:bookmarkStart w:id="17" w:name="OLE_LINK20"/>
      <w:r>
        <w:rPr>
          <w:rFonts w:hint="eastAsia" w:ascii="仿宋_GB2312"/>
          <w:sz w:val="32"/>
          <w:szCs w:val="32"/>
          <w:lang w:eastAsia="zh-CN"/>
        </w:rPr>
        <w:t>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潘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/>
          <w:sz w:val="32"/>
          <w:szCs w:val="32"/>
          <w:lang w:eastAsia="zh-CN"/>
        </w:rPr>
        <w:t>请求确认其与被申请人自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2023年2月23日</w:t>
      </w:r>
      <w:r>
        <w:rPr>
          <w:rFonts w:hint="eastAsia" w:ascii="仿宋_GB2312"/>
          <w:sz w:val="32"/>
          <w:szCs w:val="32"/>
          <w:lang w:eastAsia="zh-CN"/>
        </w:rPr>
        <w:t>至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2024年5月16日</w:t>
      </w:r>
      <w:bookmarkEnd w:id="17"/>
      <w:r>
        <w:rPr>
          <w:rFonts w:hint="eastAsia" w:ascii="仿宋_GB2312"/>
          <w:sz w:val="32"/>
          <w:szCs w:val="32"/>
          <w:lang w:eastAsia="zh-CN"/>
        </w:rPr>
        <w:t>存在劳动关系，本委均予以支持。</w:t>
      </w:r>
    </w:p>
    <w:p w14:paraId="638AC022">
      <w:pPr>
        <w:widowControl/>
        <w:ind w:firstLine="643" w:firstLineChars="200"/>
        <w:jc w:val="center"/>
        <w:rPr>
          <w:rFonts w:hint="eastAsia" w:ascii="仿宋_GB2312" w:hAnsi="宋体" w:eastAsia="仿宋_GB2312" w:cs="宋体"/>
          <w:b/>
          <w:color w:val="223259"/>
          <w:kern w:val="0"/>
          <w:sz w:val="32"/>
          <w:szCs w:val="32"/>
        </w:rPr>
      </w:pPr>
      <w:r>
        <w:rPr>
          <w:rFonts w:hint="eastAsia" w:ascii="仿宋_GB2312" w:hAnsi="Times" w:eastAsia="仿宋_GB2312" w:cs="宋体"/>
          <w:b/>
          <w:color w:val="000000"/>
          <w:kern w:val="0"/>
          <w:sz w:val="32"/>
          <w:szCs w:val="32"/>
        </w:rPr>
        <w:t>裁决结果</w:t>
      </w:r>
    </w:p>
    <w:p w14:paraId="3690FFFE"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cs="宋体"/>
          <w:color w:val="auto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《中华人民共和国劳动争议调解仲裁法》第五十条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hAnsi="Times New Roman" w:cs="Times New Roman"/>
          <w:color w:val="auto"/>
        </w:rPr>
        <w:t>《劳动人事争议仲裁办案规则》第三十五条</w:t>
      </w:r>
      <w:r>
        <w:rPr>
          <w:rFonts w:hint="eastAsia" w:cs="Times New Roman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《关于确立劳动关系有关事项的通知》（劳社部发〔2005〕12号）第一条、第二条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之规定，裁决如下：</w:t>
      </w:r>
    </w:p>
    <w:p w14:paraId="36253DDE"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color w:val="223259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</w:t>
      </w:r>
      <w:bookmarkStart w:id="18" w:name="OLE_LINK21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确认</w:t>
      </w:r>
      <w:bookmarkEnd w:id="18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申请人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/>
          <w:sz w:val="32"/>
          <w:szCs w:val="32"/>
          <w:lang w:eastAsia="zh-CN"/>
        </w:rPr>
        <w:t>与被申请人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/>
          <w:sz w:val="32"/>
          <w:szCs w:val="32"/>
          <w:lang w:eastAsia="zh-CN"/>
        </w:rPr>
        <w:t>自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2022年2月26日</w:t>
      </w:r>
      <w:r>
        <w:rPr>
          <w:rFonts w:hint="eastAsia" w:ascii="仿宋_GB2312"/>
          <w:sz w:val="32"/>
          <w:szCs w:val="32"/>
          <w:lang w:eastAsia="zh-CN"/>
        </w:rPr>
        <w:t>至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2024年9月14日</w:t>
      </w:r>
      <w:bookmarkStart w:id="19" w:name="OLE_LINK22"/>
      <w:r>
        <w:rPr>
          <w:rFonts w:hint="eastAsia" w:ascii="仿宋_GB2312" w:eastAsia="仿宋_GB2312"/>
          <w:sz w:val="32"/>
          <w:szCs w:val="32"/>
        </w:rPr>
        <w:t>期间存在劳动关系</w:t>
      </w:r>
      <w:bookmarkEnd w:id="19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；</w:t>
      </w:r>
    </w:p>
    <w:p w14:paraId="778A138F"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二、确认</w:t>
      </w:r>
      <w:r>
        <w:rPr>
          <w:rFonts w:hint="eastAsia" w:ascii="仿宋_GB2312"/>
          <w:sz w:val="32"/>
          <w:szCs w:val="32"/>
          <w:lang w:eastAsia="zh-CN"/>
        </w:rPr>
        <w:t>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潘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/>
          <w:sz w:val="32"/>
          <w:szCs w:val="32"/>
          <w:lang w:eastAsia="zh-CN"/>
        </w:rPr>
        <w:t>与被申请人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/>
          <w:sz w:val="32"/>
          <w:szCs w:val="32"/>
          <w:lang w:eastAsia="zh-CN"/>
        </w:rPr>
        <w:t>自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2023年2月23日</w:t>
      </w:r>
      <w:r>
        <w:rPr>
          <w:rFonts w:hint="eastAsia" w:ascii="仿宋_GB2312"/>
          <w:sz w:val="32"/>
          <w:szCs w:val="32"/>
          <w:lang w:eastAsia="zh-CN"/>
        </w:rPr>
        <w:t>至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2024年5月16日</w:t>
      </w:r>
      <w:r>
        <w:rPr>
          <w:rFonts w:hint="eastAsia" w:ascii="仿宋_GB2312" w:eastAsia="仿宋_GB2312"/>
          <w:sz w:val="32"/>
          <w:szCs w:val="32"/>
        </w:rPr>
        <w:t>期间存在劳动关系</w:t>
      </w:r>
      <w:r>
        <w:rPr>
          <w:rFonts w:hint="eastAsia" w:ascii="仿宋_GB2312"/>
          <w:sz w:val="32"/>
          <w:szCs w:val="32"/>
          <w:lang w:eastAsia="zh-CN"/>
        </w:rPr>
        <w:t>。</w:t>
      </w:r>
    </w:p>
    <w:p w14:paraId="03E02AB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仲裁裁决为非终局裁决。当事人如不服本裁决，可自收到本裁决书之日起十五日内向有管辖权的人民法院起诉；期满不起诉的，本裁决即发生法律效力。本裁决发生法律效力后，一方不执行本裁决，另一方可向有管辖权的人民法院申请强制执行。</w:t>
      </w:r>
    </w:p>
    <w:p w14:paraId="79E6847F">
      <w:pPr>
        <w:rPr>
          <w:rFonts w:hint="eastAsia"/>
          <w:kern w:val="0"/>
          <w:lang w:eastAsia="zh-CN"/>
        </w:rPr>
      </w:pPr>
    </w:p>
    <w:p w14:paraId="591E54F5">
      <w:pPr>
        <w:rPr>
          <w:rFonts w:hint="eastAsia"/>
          <w:kern w:val="0"/>
          <w:lang w:eastAsia="zh-CN"/>
        </w:rPr>
      </w:pPr>
    </w:p>
    <w:p w14:paraId="6449A05C">
      <w:pPr>
        <w:rPr>
          <w:rFonts w:hint="eastAsia"/>
          <w:kern w:val="0"/>
          <w:lang w:eastAsia="zh-CN"/>
        </w:rPr>
      </w:pPr>
    </w:p>
    <w:p w14:paraId="7AABC9A4">
      <w:pPr>
        <w:jc w:val="right"/>
        <w:rPr>
          <w:rFonts w:hint="default"/>
          <w:kern w:val="0"/>
          <w:lang w:val="en-US" w:eastAsia="zh-CN"/>
        </w:rPr>
      </w:pPr>
      <w:r>
        <w:rPr>
          <w:rFonts w:hint="eastAsia"/>
          <w:spacing w:val="146"/>
          <w:kern w:val="0"/>
          <w:fitText w:val="3520" w:id="1597642720"/>
          <w:lang w:eastAsia="zh-CN"/>
        </w:rPr>
        <w:t>仲</w:t>
      </w:r>
      <w:r>
        <w:rPr>
          <w:rFonts w:hint="eastAsia"/>
          <w:spacing w:val="146"/>
          <w:kern w:val="0"/>
          <w:fitText w:val="3520" w:id="1597642720"/>
          <w:lang w:val="en-US" w:eastAsia="zh-CN"/>
        </w:rPr>
        <w:t xml:space="preserve"> </w:t>
      </w:r>
      <w:r>
        <w:rPr>
          <w:rFonts w:hint="eastAsia"/>
          <w:spacing w:val="146"/>
          <w:kern w:val="0"/>
          <w:fitText w:val="3520" w:id="1597642720"/>
          <w:lang w:eastAsia="zh-CN"/>
        </w:rPr>
        <w:t>裁</w:t>
      </w:r>
      <w:r>
        <w:rPr>
          <w:rFonts w:hint="eastAsia"/>
          <w:spacing w:val="146"/>
          <w:kern w:val="0"/>
          <w:fitText w:val="3520" w:id="1597642720"/>
          <w:lang w:val="en-US" w:eastAsia="zh-CN"/>
        </w:rPr>
        <w:t xml:space="preserve"> </w:t>
      </w:r>
      <w:r>
        <w:rPr>
          <w:rFonts w:hint="eastAsia"/>
          <w:spacing w:val="146"/>
          <w:kern w:val="0"/>
          <w:fitText w:val="3520" w:id="1597642720"/>
          <w:lang w:eastAsia="zh-CN"/>
        </w:rPr>
        <w:t>员：</w:t>
      </w:r>
      <w:r>
        <w:rPr>
          <w:rFonts w:hint="eastAsia"/>
          <w:spacing w:val="8"/>
          <w:kern w:val="0"/>
          <w:fitText w:val="3520" w:id="1597642720"/>
          <w:lang w:val="en-US" w:eastAsia="zh-CN"/>
        </w:rPr>
        <w:t>*</w:t>
      </w:r>
      <w:r>
        <w:rPr>
          <w:rFonts w:hint="eastAsia"/>
          <w:kern w:val="0"/>
          <w:lang w:val="en-US" w:eastAsia="zh-CN"/>
        </w:rPr>
        <w:t>***</w:t>
      </w:r>
    </w:p>
    <w:p w14:paraId="73FBE279">
      <w:pPr>
        <w:jc w:val="right"/>
        <w:rPr>
          <w:rFonts w:hint="eastAsia"/>
          <w:kern w:val="0"/>
          <w:lang w:eastAsia="zh-CN"/>
        </w:rPr>
      </w:pPr>
    </w:p>
    <w:p w14:paraId="72988E2A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spacing w:val="0"/>
          <w:kern w:val="0"/>
          <w:fitText w:val="3520" w:id="2043686366"/>
          <w:lang w:eastAsia="zh-CN"/>
        </w:rPr>
        <w:t>二〇二五年四月二十七日</w:t>
      </w:r>
    </w:p>
    <w:p w14:paraId="070C1606">
      <w:pPr>
        <w:jc w:val="right"/>
        <w:rPr>
          <w:rFonts w:hint="eastAsia"/>
          <w:kern w:val="0"/>
          <w:lang w:eastAsia="zh-CN"/>
        </w:rPr>
      </w:pPr>
    </w:p>
    <w:p w14:paraId="2DF0636F">
      <w:pPr>
        <w:jc w:val="right"/>
        <w:rPr>
          <w:rFonts w:hint="default"/>
          <w:lang w:val="en-US" w:eastAsia="zh-CN"/>
        </w:rPr>
      </w:pPr>
      <w:r>
        <w:rPr>
          <w:rFonts w:hint="eastAsia"/>
          <w:spacing w:val="146"/>
          <w:kern w:val="0"/>
          <w:fitText w:val="3520" w:id="1442528400"/>
          <w:lang w:eastAsia="zh-CN"/>
        </w:rPr>
        <w:t>书</w:t>
      </w:r>
      <w:r>
        <w:rPr>
          <w:rFonts w:hint="eastAsia"/>
          <w:spacing w:val="146"/>
          <w:kern w:val="0"/>
          <w:fitText w:val="3520" w:id="1442528400"/>
          <w:lang w:val="en-US" w:eastAsia="zh-CN"/>
        </w:rPr>
        <w:t xml:space="preserve"> </w:t>
      </w:r>
      <w:r>
        <w:rPr>
          <w:rFonts w:hint="eastAsia"/>
          <w:spacing w:val="146"/>
          <w:kern w:val="0"/>
          <w:fitText w:val="3520" w:id="1442528400"/>
          <w:lang w:eastAsia="zh-CN"/>
        </w:rPr>
        <w:t>记</w:t>
      </w:r>
      <w:r>
        <w:rPr>
          <w:rFonts w:hint="eastAsia"/>
          <w:spacing w:val="146"/>
          <w:kern w:val="0"/>
          <w:fitText w:val="3520" w:id="1442528400"/>
          <w:lang w:val="en-US" w:eastAsia="zh-CN"/>
        </w:rPr>
        <w:t xml:space="preserve"> </w:t>
      </w:r>
      <w:r>
        <w:rPr>
          <w:rFonts w:hint="eastAsia"/>
          <w:spacing w:val="146"/>
          <w:kern w:val="0"/>
          <w:fitText w:val="3520" w:id="1442528400"/>
          <w:lang w:eastAsia="zh-CN"/>
        </w:rPr>
        <w:t>员：</w:t>
      </w:r>
      <w:r>
        <w:rPr>
          <w:rFonts w:hint="eastAsia"/>
          <w:spacing w:val="8"/>
          <w:kern w:val="0"/>
          <w:fitText w:val="3520" w:id="1442528400"/>
          <w:lang w:val="en-US" w:eastAsia="zh-CN"/>
        </w:rPr>
        <w:t>*</w:t>
      </w:r>
      <w:r>
        <w:rPr>
          <w:rFonts w:hint="eastAsia"/>
          <w:kern w:val="0"/>
          <w:lang w:val="en-US" w:eastAsia="zh-CN"/>
        </w:rPr>
        <w:t>***</w:t>
      </w:r>
      <w:bookmarkStart w:id="20" w:name="_GoBack"/>
      <w:bookmarkEnd w:id="20"/>
    </w:p>
    <w:p w14:paraId="47541A7A"/>
    <w:sectPr>
      <w:footerReference r:id="rId5" w:type="default"/>
      <w:footerReference r:id="rId6" w:type="even"/>
      <w:pgSz w:w="11907" w:h="16840"/>
      <w:pgMar w:top="1985" w:right="1474" w:bottom="1418" w:left="1588" w:header="851" w:footer="992" w:gutter="0"/>
      <w:cols w:space="720" w:num="1"/>
      <w:docGrid w:linePitch="435" w:charSpace="54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ICTFontTextStyle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F795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3A08E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6055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10D4DAF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6E4FC"/>
    <w:multiLevelType w:val="singleLevel"/>
    <w:tmpl w:val="3EF6E4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zhkYzM1MTM5MTNlMjU4MTgyYzg5MGVlZGU2NzEifQ=="/>
    <w:docVar w:name="KSO_WPS_MARK_KEY" w:val="176f2b33-90ae-43e2-bcb4-34524464d95f"/>
  </w:docVars>
  <w:rsids>
    <w:rsidRoot w:val="FBFD9621"/>
    <w:rsid w:val="00881442"/>
    <w:rsid w:val="00E31E0E"/>
    <w:rsid w:val="02B7794D"/>
    <w:rsid w:val="032A1B2D"/>
    <w:rsid w:val="036B155F"/>
    <w:rsid w:val="045C0B4D"/>
    <w:rsid w:val="057328CA"/>
    <w:rsid w:val="06F02BCE"/>
    <w:rsid w:val="06F44A21"/>
    <w:rsid w:val="0786032C"/>
    <w:rsid w:val="07EC760C"/>
    <w:rsid w:val="081F5A04"/>
    <w:rsid w:val="084E5FD7"/>
    <w:rsid w:val="0B0B05B1"/>
    <w:rsid w:val="0CEF5039"/>
    <w:rsid w:val="0DB61D64"/>
    <w:rsid w:val="0FAA0B52"/>
    <w:rsid w:val="10343EF0"/>
    <w:rsid w:val="10F31388"/>
    <w:rsid w:val="12FD3BC6"/>
    <w:rsid w:val="13611F72"/>
    <w:rsid w:val="145875E7"/>
    <w:rsid w:val="14FF0CBD"/>
    <w:rsid w:val="158741A4"/>
    <w:rsid w:val="164048BF"/>
    <w:rsid w:val="17B31280"/>
    <w:rsid w:val="19295CCF"/>
    <w:rsid w:val="196E2DF6"/>
    <w:rsid w:val="19A676D9"/>
    <w:rsid w:val="1E0A6D43"/>
    <w:rsid w:val="1E663510"/>
    <w:rsid w:val="2023368C"/>
    <w:rsid w:val="209A1F90"/>
    <w:rsid w:val="20B417C6"/>
    <w:rsid w:val="2114358B"/>
    <w:rsid w:val="214E7C53"/>
    <w:rsid w:val="231667EF"/>
    <w:rsid w:val="23223BEA"/>
    <w:rsid w:val="26C301A5"/>
    <w:rsid w:val="26CC72A3"/>
    <w:rsid w:val="281A3424"/>
    <w:rsid w:val="286325A1"/>
    <w:rsid w:val="2A404034"/>
    <w:rsid w:val="2A7C273E"/>
    <w:rsid w:val="2BF10171"/>
    <w:rsid w:val="2C154AED"/>
    <w:rsid w:val="2C535D3D"/>
    <w:rsid w:val="30947743"/>
    <w:rsid w:val="30A3350D"/>
    <w:rsid w:val="31796FBE"/>
    <w:rsid w:val="31FB0539"/>
    <w:rsid w:val="335B793C"/>
    <w:rsid w:val="34482B96"/>
    <w:rsid w:val="35BA350C"/>
    <w:rsid w:val="35EB260F"/>
    <w:rsid w:val="35EE1B46"/>
    <w:rsid w:val="36A069B3"/>
    <w:rsid w:val="36F14B27"/>
    <w:rsid w:val="37504C65"/>
    <w:rsid w:val="37EC34DF"/>
    <w:rsid w:val="397843C4"/>
    <w:rsid w:val="39C745AE"/>
    <w:rsid w:val="3C5B4520"/>
    <w:rsid w:val="3D6C10D0"/>
    <w:rsid w:val="3EC309DD"/>
    <w:rsid w:val="3F6B17D6"/>
    <w:rsid w:val="3FC52004"/>
    <w:rsid w:val="3FE62D74"/>
    <w:rsid w:val="414E4938"/>
    <w:rsid w:val="417C2CDF"/>
    <w:rsid w:val="43431C50"/>
    <w:rsid w:val="437D56AC"/>
    <w:rsid w:val="44121B4E"/>
    <w:rsid w:val="44545AD2"/>
    <w:rsid w:val="4475502E"/>
    <w:rsid w:val="44781916"/>
    <w:rsid w:val="466D3BE9"/>
    <w:rsid w:val="467719C9"/>
    <w:rsid w:val="472B4408"/>
    <w:rsid w:val="474D6411"/>
    <w:rsid w:val="475A5F63"/>
    <w:rsid w:val="4A8A7C51"/>
    <w:rsid w:val="4B824613"/>
    <w:rsid w:val="4E040BA1"/>
    <w:rsid w:val="4E3D5BD3"/>
    <w:rsid w:val="4E894D80"/>
    <w:rsid w:val="4FC81D5A"/>
    <w:rsid w:val="507954A9"/>
    <w:rsid w:val="50EC7D33"/>
    <w:rsid w:val="5394140F"/>
    <w:rsid w:val="53AF1992"/>
    <w:rsid w:val="53DE345E"/>
    <w:rsid w:val="54F632EE"/>
    <w:rsid w:val="554A2C11"/>
    <w:rsid w:val="55DA1CE1"/>
    <w:rsid w:val="59BC2A85"/>
    <w:rsid w:val="5A795400"/>
    <w:rsid w:val="5CC04A17"/>
    <w:rsid w:val="5DE371CB"/>
    <w:rsid w:val="5E7A2A63"/>
    <w:rsid w:val="5F3223BC"/>
    <w:rsid w:val="5FFE3992"/>
    <w:rsid w:val="600F603F"/>
    <w:rsid w:val="64792B98"/>
    <w:rsid w:val="64AC5149"/>
    <w:rsid w:val="654C19E7"/>
    <w:rsid w:val="66AD6071"/>
    <w:rsid w:val="67254CC7"/>
    <w:rsid w:val="687D3653"/>
    <w:rsid w:val="6A852DAC"/>
    <w:rsid w:val="6B014A3C"/>
    <w:rsid w:val="6C1C4892"/>
    <w:rsid w:val="6E7FDB82"/>
    <w:rsid w:val="70BC26B9"/>
    <w:rsid w:val="70FC71DB"/>
    <w:rsid w:val="72097ED4"/>
    <w:rsid w:val="726447C6"/>
    <w:rsid w:val="74F22F34"/>
    <w:rsid w:val="75E674D4"/>
    <w:rsid w:val="75F03B83"/>
    <w:rsid w:val="76137942"/>
    <w:rsid w:val="764134BB"/>
    <w:rsid w:val="76A670D4"/>
    <w:rsid w:val="77B96742"/>
    <w:rsid w:val="7AD018A3"/>
    <w:rsid w:val="7B3B5A57"/>
    <w:rsid w:val="7B610992"/>
    <w:rsid w:val="7CA4335C"/>
    <w:rsid w:val="7DAE6EA6"/>
    <w:rsid w:val="7EDC652F"/>
    <w:rsid w:val="7F594A41"/>
    <w:rsid w:val="7FF3106F"/>
    <w:rsid w:val="7FFFA3BE"/>
    <w:rsid w:val="DBFEA55E"/>
    <w:rsid w:val="F6FBFD83"/>
    <w:rsid w:val="FBFD9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kern w:val="0"/>
      <w:sz w:val="34"/>
      <w:szCs w:val="34"/>
      <w:lang w:val="en-US" w:eastAsia="zh-CN" w:bidi="ar"/>
    </w:rPr>
  </w:style>
  <w:style w:type="character" w:customStyle="1" w:styleId="9">
    <w:name w:val="s2"/>
    <w:basedOn w:val="5"/>
    <w:qFormat/>
    <w:uiPriority w:val="0"/>
    <w:rPr>
      <w:rFonts w:ascii="UICTFontTextStyleBody" w:hAnsi="UICTFontTextStyleBody" w:eastAsia="UICTFontTextStyleBody" w:cs="UICTFontTextStyleBody"/>
      <w:sz w:val="34"/>
      <w:szCs w:val="34"/>
    </w:rPr>
  </w:style>
  <w:style w:type="character" w:customStyle="1" w:styleId="10">
    <w:name w:val="s1"/>
    <w:basedOn w:val="5"/>
    <w:qFormat/>
    <w:uiPriority w:val="0"/>
    <w:rPr>
      <w:rFonts w:ascii=".PingFangSC-Regular" w:hAnsi=".PingFangSC-Regular" w:eastAsia=".PingFangSC-Regular" w:cs=".PingFangSC-Regular"/>
      <w:sz w:val="34"/>
      <w:szCs w:val="34"/>
    </w:rPr>
  </w:style>
  <w:style w:type="paragraph" w:customStyle="1" w:styleId="11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.applesystemuifont" w:hAnsi=".applesystemuifont" w:eastAsia=".applesystemuifont" w:cs=".applesystemuifont"/>
      <w:kern w:val="0"/>
      <w:sz w:val="34"/>
      <w:szCs w:val="34"/>
      <w:lang w:val="en-US" w:eastAsia="zh-CN" w:bidi="ar"/>
    </w:rPr>
  </w:style>
  <w:style w:type="paragraph" w:customStyle="1" w:styleId="12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.applesystemuifont" w:hAnsi=".applesystemuifont" w:eastAsia=".applesystemuifont" w:cs=".applesystemuifont"/>
      <w:kern w:val="0"/>
      <w:sz w:val="34"/>
      <w:szCs w:val="3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1681</Characters>
  <Lines>0</Lines>
  <Paragraphs>0</Paragraphs>
  <TotalTime>7</TotalTime>
  <ScaleCrop>false</ScaleCrop>
  <LinksUpToDate>false</LinksUpToDate>
  <CharactersWithSpaces>1693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2023-07-12T10:51:00Z</dcterms:created>
  <dc:creator>夏槿</dc:creator>
  <cp:lastModifiedBy>llzh</cp:lastModifiedBy>
  <dcterms:modified xsi:type="dcterms:W3CDTF">2025-07-04T09:04:10Z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597B25963825059B1D38CB64E9D92FB5_43</vt:lpwstr>
  </property>
  <property fmtid="{D5CDD505-2E9C-101B-9397-08002B2CF9AE}" pid="4" name="KSOTemplateDocerSaveRecord">
    <vt:lpwstr>eyJoZGlkIjoiYjYzYjVmZmU4NjUwOGYwNmM3NDgyNDdjMGI1ZWE0NzkiLCJ1c2VySWQiOiIyNDY2ODg2NTMifQ==</vt:lpwstr>
  </property>
</Properties>
</file>