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82DC2">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广州市花都区（空港经济区）2025年度第十七批次城镇建设用地（镜湖地块配套设施</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工程）</w:t>
      </w:r>
      <w:r>
        <w:rPr>
          <w:rFonts w:hint="eastAsia" w:ascii="方正小标宋简体" w:hAnsi="方正小标宋简体" w:eastAsia="方正小标宋简体" w:cs="方正小标宋简体"/>
          <w:color w:val="auto"/>
          <w:sz w:val="44"/>
          <w:szCs w:val="44"/>
          <w:lang w:eastAsia="zh-CN"/>
        </w:rPr>
        <w:t>项目被征地农民养老保障方案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《广州市人民政府办公厅转发关于进一步完善我省被征地农民养老保障政策意见的通知》（穗府办规〔2022〕3号）等有关规定，拟定</w:t>
      </w:r>
      <w:r>
        <w:rPr>
          <w:rFonts w:hint="eastAsia" w:ascii="仿宋_GB2312" w:hAnsi="仿宋_GB2312" w:cs="仿宋_GB2312"/>
          <w:color w:val="auto"/>
          <w:lang w:val="en-US" w:eastAsia="zh-CN"/>
        </w:rPr>
        <w:t>广州市花都区（空港经济区）2025年度第十七批次城镇建设用地（镜湖地块配套设施工程）</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广州市花都区（空港经济区）2025年度第十七批次城镇建设用地（镜湖地块配套设施工程）</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新雅街广塘村、清㘵村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土地面积共9.1590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eastAsia="zh-CN" w:bidi="ar-SA"/>
        </w:rPr>
        <w:t>已于</w:t>
      </w:r>
      <w:r>
        <w:rPr>
          <w:rFonts w:hint="eastAsia" w:ascii="仿宋_GB2312" w:hAnsi="仿宋_GB2312" w:cs="仿宋_GB2312"/>
          <w:color w:val="auto"/>
          <w:kern w:val="2"/>
          <w:highlight w:val="none"/>
          <w:shd w:val="clear" w:color="auto" w:fill="auto"/>
          <w:lang w:val="en-US" w:eastAsia="zh-CN" w:bidi="ar-SA"/>
        </w:rPr>
        <w:t>2024年12月全部完成</w:t>
      </w:r>
      <w:r>
        <w:rPr>
          <w:rFonts w:hint="eastAsia" w:ascii="仿宋_GB2312" w:hAnsi="仿宋_GB2312" w:cs="仿宋_GB2312"/>
          <w:color w:val="auto"/>
          <w:highlight w:val="none"/>
        </w:rPr>
        <w:t>征地补偿安置协议签订</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19.61</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6</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718227C">
      <w:pPr>
        <w:rPr>
          <w:rFonts w:hint="eastAsia" w:ascii="黑体" w:hAnsi="黑体" w:eastAsia="黑体" w:cs="黑体"/>
        </w:rPr>
      </w:pPr>
    </w:p>
    <w:p w14:paraId="3BA69511">
      <w:pPr>
        <w:rPr>
          <w:rFonts w:hint="eastAsia" w:ascii="黑体" w:hAnsi="黑体" w:eastAsia="黑体" w:cs="黑体"/>
        </w:rPr>
      </w:pPr>
    </w:p>
    <w:p w14:paraId="02EA86DA">
      <w:pPr>
        <w:rPr>
          <w:rFonts w:hint="eastAsia" w:ascii="黑体" w:hAnsi="黑体" w:eastAsia="黑体" w:cs="黑体"/>
        </w:rPr>
      </w:pPr>
    </w:p>
    <w:p w14:paraId="2F08C621">
      <w:pPr>
        <w:rPr>
          <w:rFonts w:hint="eastAsia" w:ascii="黑体" w:hAnsi="黑体" w:eastAsia="黑体" w:cs="黑体"/>
        </w:rPr>
      </w:pPr>
    </w:p>
    <w:p w14:paraId="2D53A383">
      <w:pPr>
        <w:rPr>
          <w:rFonts w:hint="eastAsia" w:ascii="黑体" w:hAnsi="黑体" w:eastAsia="黑体" w:cs="黑体"/>
        </w:rPr>
      </w:pPr>
    </w:p>
    <w:p w14:paraId="574BC383">
      <w:pPr>
        <w:rPr>
          <w:rFonts w:hint="default" w:ascii="黑体" w:hAnsi="黑体" w:eastAsia="黑体" w:cs="黑体"/>
          <w:lang w:val="en-US" w:eastAsia="zh-CN"/>
        </w:rPr>
      </w:pPr>
      <w:bookmarkStart w:id="0" w:name="_GoBack"/>
      <w:bookmarkEnd w:id="0"/>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40"/>
        <w:gridCol w:w="2174"/>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新雅街</w:t>
            </w: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广塘村白鳝塘经济合作社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0.4380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0.94</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清㘵村大窝经济合作社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6.9240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14.82</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40"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kern w:val="0"/>
                <w:sz w:val="24"/>
                <w:szCs w:val="24"/>
              </w:rPr>
            </w:pPr>
          </w:p>
        </w:tc>
        <w:tc>
          <w:tcPr>
            <w:tcW w:w="2174"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清㘵村东分经济合作社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 xml:space="preserve">1.7970 </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3.85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i w:val="0"/>
                <w:iCs w:val="0"/>
                <w:color w:val="000000"/>
                <w:kern w:val="0"/>
                <w:sz w:val="24"/>
                <w:szCs w:val="24"/>
                <w:u w:val="none"/>
                <w:lang w:val="en-US" w:eastAsia="zh-CN" w:bidi="ar"/>
              </w:rPr>
              <w:t>9.159</w:t>
            </w:r>
            <w:r>
              <w:rPr>
                <w:rFonts w:hint="eastAsia" w:ascii="仿宋_GB2312" w:hAnsi="仿宋_GB2312" w:cs="仿宋_GB2312"/>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19.61</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6E72DEC"/>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4316967"/>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2025-05-06T03:27:11Z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875C5E465D1B462ABD6D41F27DC3B688_13</vt:lpwstr>
  </property>
</Properties>
</file>