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广州市花都区教育局：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次申报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花都区公办中小学校校内课后服务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机构库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所提交的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材料及其内容均真实、客观、完整和合法，无伪造、编造和隐瞒等虚假行为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如有不实之处，自愿对因申请材料虚假所引发的一切后果承担全部法律责任。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法人代表：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71F11"/>
    <w:rsid w:val="005F299E"/>
    <w:rsid w:val="03511C85"/>
    <w:rsid w:val="18550892"/>
    <w:rsid w:val="1C655C22"/>
    <w:rsid w:val="240067EF"/>
    <w:rsid w:val="2C271F11"/>
    <w:rsid w:val="2D4476D1"/>
    <w:rsid w:val="32792893"/>
    <w:rsid w:val="344630E5"/>
    <w:rsid w:val="35BE4538"/>
    <w:rsid w:val="44AC63C8"/>
    <w:rsid w:val="539F2640"/>
    <w:rsid w:val="55324FD5"/>
    <w:rsid w:val="57885924"/>
    <w:rsid w:val="59502516"/>
    <w:rsid w:val="598812A0"/>
    <w:rsid w:val="5CF43BCB"/>
    <w:rsid w:val="69A27EDD"/>
    <w:rsid w:val="6CDA09A4"/>
    <w:rsid w:val="6F9630E3"/>
    <w:rsid w:val="74427F4C"/>
    <w:rsid w:val="7C0F3B72"/>
    <w:rsid w:val="7DF6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2023-07-24T06:23:00Z</dcterms:created>
  <dc:creator>1026-JPY</dc:creator>
  <cp:lastModifiedBy>修订者y</cp:lastModifiedBy>
  <dcterms:modified xsi:type="dcterms:W3CDTF">2024-07-01T03:55:43Z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FD63ED360B2F4BC3B0E0D03B09C35D66</vt:lpwstr>
  </property>
</Properties>
</file>