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left"/>
        <w:rPr>
          <w:rFonts w:hint="eastAsia" w:ascii="黑体" w:hAnsi="黑体" w:eastAsia="黑体" w:cs="黑体"/>
          <w:snapToGrid w:val="0"/>
          <w:color w:val="auto"/>
          <w:kern w:val="0"/>
          <w:sz w:val="32"/>
          <w:szCs w:val="32"/>
          <w:lang w:eastAsia="zh-CN"/>
        </w:rPr>
      </w:pPr>
      <w:bookmarkStart w:id="0" w:name="_GoBack"/>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5</w:t>
      </w:r>
    </w:p>
    <w:p>
      <w:pPr>
        <w:adjustRightInd w:val="0"/>
        <w:snapToGrid w:val="0"/>
        <w:spacing w:line="500" w:lineRule="exact"/>
        <w:jc w:val="left"/>
        <w:rPr>
          <w:rFonts w:eastAsia="方正小标宋_GBK"/>
          <w:bCs/>
          <w:snapToGrid w:val="0"/>
          <w:color w:val="auto"/>
          <w:kern w:val="0"/>
          <w:sz w:val="44"/>
          <w:szCs w:val="44"/>
        </w:rPr>
      </w:pPr>
    </w:p>
    <w:p>
      <w:pPr>
        <w:adjustRightInd w:val="0"/>
        <w:snapToGrid w:val="0"/>
        <w:spacing w:line="500" w:lineRule="exact"/>
        <w:jc w:val="center"/>
        <w:rPr>
          <w:rFonts w:eastAsia="方正小标宋_GBK"/>
          <w:bCs/>
          <w:snapToGrid w:val="0"/>
          <w:color w:val="auto"/>
          <w:kern w:val="0"/>
          <w:sz w:val="44"/>
          <w:szCs w:val="44"/>
        </w:rPr>
      </w:pPr>
      <w:r>
        <w:rPr>
          <w:rFonts w:hint="eastAsia" w:eastAsia="方正小标宋_GBK"/>
          <w:bCs/>
          <w:snapToGrid w:val="0"/>
          <w:color w:val="auto"/>
          <w:kern w:val="0"/>
          <w:sz w:val="44"/>
          <w:szCs w:val="44"/>
          <w:lang w:eastAsia="zh-CN"/>
        </w:rPr>
        <w:t>花都区义务教育阶段学校招生工作时间表</w:t>
      </w:r>
    </w:p>
    <w:bookmarkEnd w:id="0"/>
    <w:tbl>
      <w:tblPr>
        <w:tblStyle w:val="6"/>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4149"/>
        <w:gridCol w:w="1825"/>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auto"/>
                <w:sz w:val="28"/>
                <w:szCs w:val="28"/>
              </w:rPr>
            </w:pPr>
            <w:r>
              <w:rPr>
                <w:rFonts w:ascii="黑体" w:hAnsi="黑体" w:eastAsia="黑体"/>
                <w:color w:val="auto"/>
                <w:sz w:val="28"/>
                <w:szCs w:val="28"/>
              </w:rPr>
              <w:t>时间</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auto"/>
                <w:sz w:val="28"/>
                <w:szCs w:val="28"/>
              </w:rPr>
            </w:pPr>
            <w:r>
              <w:rPr>
                <w:rFonts w:ascii="黑体" w:hAnsi="黑体" w:eastAsia="黑体"/>
                <w:color w:val="auto"/>
                <w:sz w:val="28"/>
                <w:szCs w:val="28"/>
              </w:rPr>
              <w:t>工作内容</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hint="eastAsia" w:ascii="黑体" w:hAnsi="黑体" w:eastAsia="黑体"/>
                <w:color w:val="auto"/>
                <w:sz w:val="28"/>
                <w:szCs w:val="28"/>
              </w:rPr>
            </w:pPr>
            <w:r>
              <w:rPr>
                <w:rFonts w:hint="eastAsia" w:ascii="黑体" w:hAnsi="黑体" w:eastAsia="黑体"/>
                <w:color w:val="auto"/>
                <w:sz w:val="28"/>
                <w:szCs w:val="28"/>
              </w:rPr>
              <w:t>负责部门</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hint="eastAsia" w:ascii="黑体" w:hAnsi="黑体" w:eastAsia="黑体"/>
                <w:color w:val="auto"/>
                <w:sz w:val="28"/>
                <w:szCs w:val="28"/>
              </w:rPr>
            </w:pPr>
            <w:r>
              <w:rPr>
                <w:rFonts w:hint="eastAsia" w:ascii="黑体" w:hAnsi="黑体" w:eastAsia="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4月</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公布义务教育学校招生工作</w:t>
            </w:r>
            <w:r>
              <w:rPr>
                <w:rFonts w:hint="eastAsia" w:ascii="仿宋_GB2312" w:hAnsi="仿宋_GB2312" w:eastAsia="仿宋_GB2312" w:cs="仿宋_GB2312"/>
                <w:color w:val="auto"/>
                <w:sz w:val="24"/>
                <w:lang w:eastAsia="zh-CN"/>
              </w:rPr>
              <w:t>方案</w:t>
            </w:r>
            <w:r>
              <w:rPr>
                <w:rFonts w:hint="eastAsia" w:ascii="仿宋_GB2312" w:hAnsi="仿宋_GB2312" w:eastAsia="仿宋_GB2312" w:cs="仿宋_GB2312"/>
                <w:color w:val="auto"/>
                <w:sz w:val="24"/>
              </w:rPr>
              <w:t>（含公办、民办学校招生计划）</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4月</w:t>
            </w:r>
            <w:r>
              <w:rPr>
                <w:rFonts w:hint="eastAsia" w:ascii="仿宋_GB2312" w:hAnsi="仿宋_GB2312" w:eastAsia="仿宋_GB2312" w:cs="仿宋_GB2312"/>
                <w:color w:val="auto"/>
                <w:sz w:val="24"/>
                <w:highlight w:val="none"/>
                <w:lang w:val="en-US" w:eastAsia="zh-CN"/>
              </w:rPr>
              <w:t>19</w:t>
            </w:r>
            <w:r>
              <w:rPr>
                <w:rFonts w:hint="eastAsia" w:ascii="仿宋_GB2312" w:hAnsi="仿宋_GB2312" w:eastAsia="仿宋_GB2312" w:cs="仿宋_GB2312"/>
                <w:color w:val="auto"/>
                <w:sz w:val="24"/>
                <w:highlight w:val="none"/>
              </w:rPr>
              <w:t>日—</w:t>
            </w:r>
          </w:p>
          <w:p>
            <w:pPr>
              <w:adjustRightInd w:val="0"/>
              <w:snapToGrid w:val="0"/>
              <w:spacing w:line="360" w:lineRule="exact"/>
              <w:ind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5月</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审核市、区政策性照顾生资料（具体时间以各教育指导中心</w:t>
            </w:r>
            <w:r>
              <w:rPr>
                <w:rFonts w:hint="eastAsia" w:ascii="仿宋_GB2312" w:hAnsi="仿宋_GB2312" w:eastAsia="仿宋_GB2312" w:cs="仿宋_GB2312"/>
                <w:color w:val="auto"/>
                <w:sz w:val="24"/>
                <w:highlight w:val="none"/>
                <w:lang w:val="en-US" w:eastAsia="zh-CN"/>
              </w:rPr>
              <w:t>招生</w:t>
            </w:r>
            <w:r>
              <w:rPr>
                <w:rFonts w:hint="eastAsia" w:ascii="仿宋_GB2312" w:hAnsi="仿宋_GB2312" w:eastAsia="仿宋_GB2312" w:cs="仿宋_GB2312"/>
                <w:color w:val="auto"/>
                <w:sz w:val="24"/>
                <w:highlight w:val="none"/>
              </w:rPr>
              <w:t>细则公告时间为准）</w:t>
            </w:r>
            <w:r>
              <w:rPr>
                <w:rFonts w:hint="eastAsia" w:ascii="仿宋_GB2312" w:hAnsi="仿宋_GB2312" w:eastAsia="仿宋_GB2312" w:cs="仿宋_GB2312"/>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教育</w:t>
            </w:r>
            <w:r>
              <w:rPr>
                <w:rFonts w:hint="eastAsia" w:ascii="仿宋_GB2312" w:hAnsi="仿宋_GB2312" w:eastAsia="仿宋_GB2312" w:cs="仿宋_GB2312"/>
                <w:color w:val="auto"/>
                <w:sz w:val="21"/>
                <w:szCs w:val="21"/>
                <w:highlight w:val="none"/>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起</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办理</w:t>
            </w:r>
            <w:r>
              <w:rPr>
                <w:rFonts w:hint="eastAsia" w:ascii="仿宋_GB2312" w:hAnsi="仿宋_GB2312" w:eastAsia="仿宋_GB2312" w:cs="仿宋_GB2312"/>
                <w:color w:val="auto"/>
                <w:sz w:val="24"/>
                <w:lang w:eastAsia="zh-CN"/>
              </w:rPr>
              <w:t>公办初中</w:t>
            </w:r>
            <w:r>
              <w:rPr>
                <w:rFonts w:hint="eastAsia" w:ascii="仿宋_GB2312" w:hAnsi="仿宋_GB2312" w:eastAsia="仿宋_GB2312" w:cs="仿宋_GB2312"/>
                <w:color w:val="auto"/>
                <w:sz w:val="24"/>
              </w:rPr>
              <w:t>跨区生、外地返穗生的审核手续</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17</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来穗人员随迁子女</w:t>
            </w:r>
            <w:r>
              <w:rPr>
                <w:rFonts w:hint="eastAsia" w:ascii="仿宋_GB2312" w:hAnsi="仿宋_GB2312" w:eastAsia="仿宋_GB2312" w:cs="仿宋_GB2312"/>
                <w:color w:val="auto"/>
                <w:sz w:val="24"/>
              </w:rPr>
              <w:t>积分入学网上申报报名</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来穗局</w:t>
            </w:r>
            <w:r>
              <w:rPr>
                <w:rFonts w:hint="eastAsia" w:ascii="仿宋_GB2312" w:hAnsi="仿宋_GB2312" w:eastAsia="仿宋_GB2312" w:cs="仿宋_GB2312"/>
                <w:color w:val="auto"/>
                <w:sz w:val="21"/>
                <w:szCs w:val="21"/>
              </w:rPr>
              <w:t>信息科、</w:t>
            </w: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集团化办学幼儿园直升民办小学</w:t>
            </w:r>
            <w:r>
              <w:rPr>
                <w:rFonts w:hint="eastAsia" w:ascii="仿宋_GB2312" w:hAnsi="仿宋_GB2312" w:eastAsia="仿宋_GB2312" w:cs="仿宋_GB2312"/>
                <w:color w:val="auto"/>
                <w:sz w:val="24"/>
                <w:lang w:eastAsia="zh-CN"/>
              </w:rPr>
              <w:t>预报名。</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r>
              <w:rPr>
                <w:rFonts w:hint="eastAsia" w:ascii="仿宋_GB2312" w:hAnsi="仿宋_GB2312" w:eastAsia="仿宋_GB2312" w:cs="仿宋_GB2312"/>
                <w:color w:val="auto"/>
                <w:sz w:val="21"/>
                <w:szCs w:val="21"/>
                <w:lang w:eastAsia="zh-CN"/>
              </w:rPr>
              <w:t>、教育指导中心</w:t>
            </w:r>
            <w:r>
              <w:rPr>
                <w:rFonts w:hint="eastAsia" w:ascii="仿宋_GB2312" w:hAnsi="仿宋_GB2312" w:eastAsia="仿宋_GB2312" w:cs="仿宋_GB2312"/>
                <w:color w:val="auto"/>
                <w:sz w:val="21"/>
                <w:szCs w:val="21"/>
              </w:rPr>
              <w:t>、相关民办小学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default"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本地户籍适龄儿童</w:t>
            </w:r>
            <w:r>
              <w:rPr>
                <w:rFonts w:hint="eastAsia" w:ascii="仿宋_GB2312" w:hAnsi="仿宋_GB2312" w:eastAsia="仿宋_GB2312" w:cs="仿宋_GB2312"/>
                <w:color w:val="auto"/>
                <w:sz w:val="24"/>
              </w:rPr>
              <w:t>公办小学招生网上报名</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系统开放时间：9:00-21:30。</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5月</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lang w:eastAsia="zh-CN"/>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市招生报名系统开放民办小学专栏供家长查阅。</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日—1</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民办小学招生网上采集报名信息</w:t>
            </w:r>
          </w:p>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经审核后幼儿园直升民办小学的学生同步完成采集报名</w:t>
            </w:r>
            <w:r>
              <w:rPr>
                <w:rFonts w:hint="eastAsia" w:ascii="仿宋_GB2312" w:hAnsi="仿宋_GB2312" w:eastAsia="仿宋_GB2312" w:cs="仿宋_GB2312"/>
                <w:color w:val="auto"/>
                <w:sz w:val="24"/>
                <w:lang w:eastAsia="zh-CN"/>
              </w:rPr>
              <w:t>信息）。</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5月</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highlight w:val="none"/>
                <w:lang w:val="en-US" w:eastAsia="zh-CN"/>
              </w:rPr>
              <w:t>17</w:t>
            </w:r>
            <w:r>
              <w:rPr>
                <w:rFonts w:hint="eastAsia" w:ascii="仿宋_GB2312" w:hAnsi="仿宋_GB2312" w:eastAsia="仿宋_GB2312" w:cs="仿宋_GB2312"/>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九年一贯制</w:t>
            </w:r>
            <w:r>
              <w:rPr>
                <w:rFonts w:hint="eastAsia" w:ascii="仿宋_GB2312" w:hAnsi="仿宋_GB2312" w:eastAsia="仿宋_GB2312" w:cs="仿宋_GB2312"/>
                <w:color w:val="auto"/>
                <w:sz w:val="24"/>
                <w:highlight w:val="none"/>
                <w:lang w:eastAsia="zh-CN"/>
              </w:rPr>
              <w:t>民办</w:t>
            </w:r>
            <w:r>
              <w:rPr>
                <w:rFonts w:hint="eastAsia" w:ascii="仿宋_GB2312" w:hAnsi="仿宋_GB2312" w:eastAsia="仿宋_GB2312" w:cs="仿宋_GB2312"/>
                <w:color w:val="auto"/>
                <w:sz w:val="24"/>
                <w:highlight w:val="none"/>
              </w:rPr>
              <w:t>学校、</w:t>
            </w:r>
            <w:r>
              <w:rPr>
                <w:rFonts w:hint="eastAsia" w:ascii="仿宋_GB2312" w:hAnsi="仿宋_GB2312" w:eastAsia="仿宋_GB2312" w:cs="仿宋_GB2312"/>
                <w:color w:val="auto"/>
                <w:sz w:val="24"/>
                <w:highlight w:val="none"/>
                <w:lang w:eastAsia="zh-CN"/>
              </w:rPr>
              <w:t>民办</w:t>
            </w:r>
            <w:r>
              <w:rPr>
                <w:rFonts w:hint="eastAsia" w:ascii="仿宋_GB2312" w:hAnsi="仿宋_GB2312" w:eastAsia="仿宋_GB2312" w:cs="仿宋_GB2312"/>
                <w:color w:val="auto"/>
                <w:sz w:val="24"/>
                <w:highlight w:val="none"/>
              </w:rPr>
              <w:t>集团化办学小升初直升招生录取</w:t>
            </w:r>
            <w:r>
              <w:rPr>
                <w:rFonts w:hint="eastAsia" w:ascii="仿宋_GB2312" w:hAnsi="仿宋_GB2312" w:eastAsia="仿宋_GB2312" w:cs="仿宋_GB2312"/>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highlight w:val="none"/>
              </w:rPr>
              <w:t>职成幼教科、</w:t>
            </w:r>
            <w:r>
              <w:rPr>
                <w:rFonts w:hint="eastAsia" w:ascii="仿宋_GB2312" w:hAnsi="仿宋_GB2312" w:eastAsia="仿宋_GB2312" w:cs="仿宋_GB2312"/>
                <w:color w:val="auto"/>
                <w:sz w:val="21"/>
                <w:szCs w:val="21"/>
                <w:highlight w:val="none"/>
                <w:lang w:val="en-US" w:eastAsia="zh-CN"/>
              </w:rPr>
              <w:t>教育</w:t>
            </w:r>
            <w:r>
              <w:rPr>
                <w:rFonts w:hint="eastAsia" w:ascii="仿宋_GB2312" w:hAnsi="仿宋_GB2312" w:eastAsia="仿宋_GB2312" w:cs="仿宋_GB2312"/>
                <w:color w:val="auto"/>
                <w:sz w:val="21"/>
                <w:szCs w:val="21"/>
                <w:highlight w:val="none"/>
              </w:rPr>
              <w:t>指导中心</w:t>
            </w:r>
            <w:r>
              <w:rPr>
                <w:rFonts w:hint="eastAsia" w:ascii="仿宋_GB2312" w:hAnsi="仿宋_GB2312" w:eastAsia="仿宋_GB2312" w:cs="仿宋_GB2312"/>
                <w:color w:val="auto"/>
                <w:sz w:val="21"/>
                <w:szCs w:val="21"/>
                <w:highlight w:val="none"/>
                <w:lang w:eastAsia="zh-CN"/>
              </w:rPr>
              <w:t>、各民办学校</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highlight w:val="none"/>
              </w:rPr>
              <w:t>5月</w:t>
            </w:r>
            <w:r>
              <w:rPr>
                <w:rFonts w:hint="eastAsia" w:ascii="仿宋_GB2312" w:hAnsi="仿宋_GB2312" w:eastAsia="仿宋_GB2312" w:cs="仿宋_GB2312"/>
                <w:color w:val="auto"/>
                <w:sz w:val="24"/>
                <w:highlight w:val="none"/>
                <w:lang w:val="en-US" w:eastAsia="zh-CN"/>
              </w:rPr>
              <w:t>17</w:t>
            </w:r>
            <w:r>
              <w:rPr>
                <w:rFonts w:hint="eastAsia" w:ascii="仿宋_GB2312" w:hAnsi="仿宋_GB2312" w:eastAsia="仿宋_GB2312" w:cs="仿宋_GB2312"/>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直升民办初中入学派位</w:t>
            </w:r>
          </w:p>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highlight w:val="none"/>
                <w:lang w:eastAsia="zh-CN"/>
              </w:rPr>
              <w:t>（直升人数大于招生计划的民办学校）。</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20"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18</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公办小学报名系统开放，家长可登录报名系统修改资料。</w:t>
            </w:r>
          </w:p>
        </w:tc>
        <w:tc>
          <w:tcPr>
            <w:tcW w:w="1825"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指导中心、公办小学</w:t>
            </w:r>
          </w:p>
        </w:tc>
        <w:tc>
          <w:tcPr>
            <w:tcW w:w="95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left="0" w:leftChars="0" w:firstLine="0" w:firstLineChars="0"/>
              <w:jc w:val="both"/>
              <w:rPr>
                <w:rFonts w:hint="eastAsia" w:ascii="仿宋_GB2312" w:hAnsi="仿宋_GB2312" w:eastAsia="仿宋_GB2312" w:cs="仿宋_GB2312"/>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020"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b w:val="0"/>
                <w:bCs w:val="0"/>
                <w:color w:val="auto"/>
                <w:sz w:val="24"/>
                <w:lang w:eastAsia="zh-CN"/>
              </w:rPr>
            </w:pPr>
            <w:r>
              <w:rPr>
                <w:rFonts w:hint="eastAsia" w:ascii="仿宋_GB2312" w:hAnsi="仿宋_GB2312" w:eastAsia="仿宋_GB2312" w:cs="仿宋_GB2312"/>
                <w:color w:val="auto"/>
                <w:sz w:val="24"/>
              </w:rPr>
              <w:t>公办小学现场审核</w:t>
            </w:r>
            <w:r>
              <w:rPr>
                <w:rFonts w:hint="eastAsia" w:ascii="仿宋_GB2312" w:hAnsi="仿宋_GB2312" w:eastAsia="仿宋_GB2312" w:cs="仿宋_GB2312"/>
                <w:color w:val="auto"/>
                <w:sz w:val="24"/>
                <w:lang w:eastAsia="zh-CN"/>
              </w:rPr>
              <w:t>本地户籍儿童</w:t>
            </w:r>
            <w:r>
              <w:rPr>
                <w:rFonts w:hint="eastAsia" w:ascii="仿宋_GB2312" w:hAnsi="仿宋_GB2312" w:eastAsia="仿宋_GB2312" w:cs="仿宋_GB2312"/>
                <w:color w:val="auto"/>
                <w:sz w:val="24"/>
              </w:rPr>
              <w:t>资料</w:t>
            </w:r>
            <w:r>
              <w:rPr>
                <w:rFonts w:hint="eastAsia" w:ascii="仿宋_GB2312" w:hAnsi="仿宋_GB2312" w:eastAsia="仿宋_GB2312" w:cs="仿宋_GB2312"/>
                <w:color w:val="auto"/>
                <w:sz w:val="24"/>
                <w:lang w:eastAsia="zh-CN"/>
              </w:rPr>
              <w:t>；</w:t>
            </w:r>
          </w:p>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小区配套公办学校的非广州市户籍业主适龄子女报名</w:t>
            </w:r>
            <w:r>
              <w:rPr>
                <w:rFonts w:hint="eastAsia" w:ascii="仿宋_GB2312" w:hAnsi="仿宋_GB2312" w:eastAsia="仿宋_GB2312" w:cs="仿宋_GB2312"/>
                <w:color w:val="auto"/>
                <w:sz w:val="24"/>
                <w:lang w:val="en-US" w:eastAsia="zh-CN"/>
              </w:rPr>
              <w:t>公办小学</w:t>
            </w:r>
            <w:r>
              <w:rPr>
                <w:rFonts w:hint="eastAsia" w:ascii="仿宋_GB2312" w:hAnsi="仿宋_GB2312" w:eastAsia="仿宋_GB2312" w:cs="仿宋_GB2312"/>
                <w:color w:val="auto"/>
                <w:sz w:val="24"/>
                <w:lang w:eastAsia="zh-CN"/>
              </w:rPr>
              <w:t>。</w:t>
            </w:r>
          </w:p>
        </w:tc>
        <w:tc>
          <w:tcPr>
            <w:tcW w:w="182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lang w:eastAsia="zh-CN"/>
              </w:rPr>
            </w:pPr>
          </w:p>
        </w:tc>
        <w:tc>
          <w:tcPr>
            <w:tcW w:w="95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both"/>
              <w:rPr>
                <w:rFonts w:hint="eastAsia" w:ascii="仿宋_GB2312" w:hAnsi="仿宋_GB2312" w:eastAsia="仿宋_GB2312" w:cs="仿宋_GB2312"/>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市招生报名系统开放民办初中专栏供家长查阅。</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5月20日</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23日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szCs w:val="24"/>
              </w:rPr>
              <w:t>对于</w:t>
            </w:r>
            <w:r>
              <w:rPr>
                <w:rFonts w:hint="eastAsia" w:ascii="仿宋_GB2312" w:hAnsi="仿宋_GB2312" w:eastAsia="仿宋_GB2312" w:cs="仿宋_GB2312"/>
                <w:color w:val="auto"/>
                <w:kern w:val="0"/>
                <w:sz w:val="24"/>
                <w:szCs w:val="24"/>
                <w:lang w:val="en-US" w:eastAsia="zh-CN"/>
              </w:rPr>
              <w:t>民办小学报名</w:t>
            </w:r>
            <w:r>
              <w:rPr>
                <w:rFonts w:hint="eastAsia" w:ascii="仿宋_GB2312" w:hAnsi="仿宋_GB2312" w:eastAsia="仿宋_GB2312" w:cs="仿宋_GB2312"/>
                <w:color w:val="auto"/>
                <w:kern w:val="0"/>
                <w:sz w:val="24"/>
                <w:szCs w:val="24"/>
              </w:rPr>
              <w:t>系统无法自动核验的信息，</w:t>
            </w:r>
            <w:r>
              <w:rPr>
                <w:rFonts w:hint="eastAsia" w:ascii="仿宋_GB2312" w:hAnsi="仿宋_GB2312" w:eastAsia="仿宋_GB2312" w:cs="仿宋_GB2312"/>
                <w:color w:val="auto"/>
                <w:kern w:val="0"/>
                <w:sz w:val="24"/>
                <w:szCs w:val="24"/>
                <w:lang w:eastAsia="zh-CN"/>
              </w:rPr>
              <w:t>适龄儿童实际居住地为花都区的，由花都区教育局</w:t>
            </w:r>
            <w:r>
              <w:rPr>
                <w:rFonts w:hint="eastAsia" w:ascii="仿宋_GB2312" w:hAnsi="仿宋_GB2312" w:eastAsia="仿宋_GB2312" w:cs="仿宋_GB2312"/>
                <w:color w:val="auto"/>
                <w:kern w:val="0"/>
                <w:sz w:val="24"/>
                <w:szCs w:val="24"/>
              </w:rPr>
              <w:t>进行二次核验</w:t>
            </w:r>
            <w:r>
              <w:rPr>
                <w:rFonts w:hint="eastAsia" w:ascii="仿宋_GB2312" w:hAnsi="仿宋_GB2312" w:eastAsia="仿宋_GB2312" w:cs="仿宋_GB2312"/>
                <w:color w:val="auto"/>
                <w:kern w:val="0"/>
                <w:sz w:val="24"/>
                <w:szCs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5月</w:t>
            </w: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26</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民办初中招生网上采集报名信息</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经审核</w:t>
            </w:r>
            <w:r>
              <w:rPr>
                <w:rFonts w:hint="eastAsia" w:ascii="仿宋_GB2312" w:hAnsi="仿宋_GB2312" w:eastAsia="仿宋_GB2312" w:cs="仿宋_GB2312"/>
                <w:color w:val="auto"/>
                <w:sz w:val="24"/>
                <w:lang w:eastAsia="zh-CN"/>
              </w:rPr>
              <w:t>小学直升初中的学生</w:t>
            </w:r>
            <w:r>
              <w:rPr>
                <w:rFonts w:hint="eastAsia" w:ascii="仿宋_GB2312" w:hAnsi="仿宋_GB2312" w:eastAsia="仿宋_GB2312" w:cs="仿宋_GB2312"/>
                <w:color w:val="auto"/>
                <w:sz w:val="24"/>
              </w:rPr>
              <w:t>同步完成采集报名</w:t>
            </w:r>
            <w:r>
              <w:rPr>
                <w:rFonts w:hint="eastAsia" w:ascii="仿宋_GB2312" w:hAnsi="仿宋_GB2312" w:eastAsia="仿宋_GB2312" w:cs="仿宋_GB2312"/>
                <w:color w:val="auto"/>
                <w:sz w:val="24"/>
                <w:lang w:eastAsia="zh-CN"/>
              </w:rPr>
              <w:t>信息）。</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r>
              <w:rPr>
                <w:rFonts w:hint="eastAsia" w:ascii="仿宋_GB2312" w:hAnsi="仿宋_GB2312" w:eastAsia="仿宋_GB2312" w:cs="仿宋_GB2312"/>
                <w:color w:val="auto"/>
                <w:sz w:val="21"/>
                <w:szCs w:val="21"/>
                <w:lang w:eastAsia="zh-CN"/>
              </w:rPr>
              <w:t>、各民办中小学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lang w:val="en-US" w:eastAsia="zh-CN"/>
              </w:rPr>
              <w:t>5</w:t>
            </w:r>
            <w:r>
              <w:rPr>
                <w:rFonts w:hint="eastAsia" w:ascii="仿宋_GB2312" w:hAnsi="仿宋_GB2312" w:eastAsia="仿宋_GB2312" w:cs="仿宋_GB2312"/>
                <w:snapToGrid w:val="0"/>
                <w:color w:val="auto"/>
                <w:kern w:val="0"/>
                <w:sz w:val="24"/>
              </w:rPr>
              <w:t>月</w:t>
            </w:r>
            <w:r>
              <w:rPr>
                <w:rFonts w:hint="eastAsia" w:ascii="仿宋_GB2312" w:hAnsi="仿宋_GB2312" w:eastAsia="仿宋_GB2312" w:cs="仿宋_GB2312"/>
                <w:snapToGrid w:val="0"/>
                <w:color w:val="auto"/>
                <w:kern w:val="0"/>
                <w:sz w:val="24"/>
                <w:lang w:val="en-US" w:eastAsia="zh-CN"/>
              </w:rPr>
              <w:t>30</w:t>
            </w:r>
            <w:r>
              <w:rPr>
                <w:rFonts w:hint="eastAsia" w:ascii="仿宋_GB2312" w:hAnsi="仿宋_GB2312" w:eastAsia="仿宋_GB2312" w:cs="仿宋_GB2312"/>
                <w:snapToGrid w:val="0"/>
                <w:color w:val="auto"/>
                <w:kern w:val="0"/>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lang w:eastAsia="zh-CN"/>
              </w:rPr>
              <w:t>市招生报名系统开放供家长查询民办小学报名信息核验结果。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31</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6月6</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民办小学招生网上填报志愿</w:t>
            </w:r>
          </w:p>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（经审核符合直升条件</w:t>
            </w:r>
            <w:r>
              <w:rPr>
                <w:rFonts w:hint="eastAsia" w:ascii="仿宋_GB2312" w:hAnsi="仿宋_GB2312" w:eastAsia="仿宋_GB2312" w:cs="仿宋_GB2312"/>
                <w:color w:val="auto"/>
                <w:sz w:val="24"/>
                <w:lang w:val="en-US" w:eastAsia="zh-CN"/>
              </w:rPr>
              <w:t>且确定录取资格</w:t>
            </w:r>
            <w:r>
              <w:rPr>
                <w:rFonts w:hint="eastAsia" w:ascii="仿宋_GB2312" w:hAnsi="仿宋_GB2312" w:eastAsia="仿宋_GB2312" w:cs="仿宋_GB2312"/>
                <w:color w:val="auto"/>
                <w:sz w:val="24"/>
                <w:lang w:eastAsia="zh-CN"/>
              </w:rPr>
              <w:t>的学生不需进行此操作）。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公示积分</w:t>
            </w:r>
            <w:r>
              <w:rPr>
                <w:rFonts w:hint="eastAsia" w:ascii="仿宋_GB2312" w:hAnsi="仿宋_GB2312" w:eastAsia="仿宋_GB2312" w:cs="仿宋_GB2312"/>
                <w:color w:val="auto"/>
                <w:sz w:val="24"/>
                <w:lang w:eastAsia="zh-CN"/>
              </w:rPr>
              <w:t>制</w:t>
            </w:r>
            <w:r>
              <w:rPr>
                <w:rFonts w:hint="eastAsia" w:ascii="仿宋_GB2312" w:hAnsi="仿宋_GB2312" w:eastAsia="仿宋_GB2312" w:cs="仿宋_GB2312"/>
                <w:color w:val="auto"/>
                <w:sz w:val="24"/>
              </w:rPr>
              <w:t>入学申请人最终的积分和排名</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来穗局</w:t>
            </w:r>
            <w:r>
              <w:rPr>
                <w:rFonts w:hint="eastAsia" w:ascii="仿宋_GB2312" w:hAnsi="仿宋_GB2312" w:eastAsia="仿宋_GB2312" w:cs="仿宋_GB2312"/>
                <w:color w:val="auto"/>
                <w:sz w:val="21"/>
                <w:szCs w:val="21"/>
              </w:rPr>
              <w:t>信息科、</w:t>
            </w: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对于</w:t>
            </w:r>
            <w:r>
              <w:rPr>
                <w:rFonts w:hint="eastAsia" w:ascii="仿宋_GB2312" w:hAnsi="仿宋_GB2312" w:eastAsia="仿宋_GB2312" w:cs="仿宋_GB2312"/>
                <w:color w:val="auto"/>
                <w:kern w:val="0"/>
                <w:sz w:val="24"/>
                <w:szCs w:val="24"/>
                <w:lang w:val="en-US" w:eastAsia="zh-CN"/>
              </w:rPr>
              <w:t>民办初中报名</w:t>
            </w:r>
            <w:r>
              <w:rPr>
                <w:rFonts w:hint="eastAsia" w:ascii="仿宋_GB2312" w:hAnsi="仿宋_GB2312" w:eastAsia="仿宋_GB2312" w:cs="仿宋_GB2312"/>
                <w:color w:val="auto"/>
                <w:kern w:val="0"/>
                <w:sz w:val="24"/>
                <w:szCs w:val="24"/>
              </w:rPr>
              <w:t>系统无法自动核验的信息，</w:t>
            </w:r>
            <w:r>
              <w:rPr>
                <w:rFonts w:hint="eastAsia" w:ascii="仿宋_GB2312" w:hAnsi="仿宋_GB2312" w:eastAsia="仿宋_GB2312" w:cs="仿宋_GB2312"/>
                <w:color w:val="auto"/>
                <w:kern w:val="0"/>
                <w:sz w:val="24"/>
                <w:szCs w:val="24"/>
                <w:lang w:eastAsia="zh-CN"/>
              </w:rPr>
              <w:t>适龄</w:t>
            </w:r>
            <w:r>
              <w:rPr>
                <w:rFonts w:hint="eastAsia" w:ascii="仿宋_GB2312" w:hAnsi="仿宋_GB2312" w:eastAsia="仿宋_GB2312" w:cs="仿宋_GB2312"/>
                <w:color w:val="auto"/>
                <w:kern w:val="0"/>
                <w:sz w:val="24"/>
                <w:szCs w:val="24"/>
                <w:lang w:val="en-US" w:eastAsia="zh-CN"/>
              </w:rPr>
              <w:t>少年</w:t>
            </w:r>
            <w:r>
              <w:rPr>
                <w:rFonts w:hint="eastAsia" w:ascii="仿宋_GB2312" w:hAnsi="仿宋_GB2312" w:eastAsia="仿宋_GB2312" w:cs="仿宋_GB2312"/>
                <w:color w:val="auto"/>
                <w:kern w:val="0"/>
                <w:sz w:val="24"/>
                <w:szCs w:val="24"/>
                <w:lang w:eastAsia="zh-CN"/>
              </w:rPr>
              <w:t>实际居住地为花都区的，由花都区教育局</w:t>
            </w:r>
            <w:r>
              <w:rPr>
                <w:rFonts w:hint="eastAsia" w:ascii="仿宋_GB2312" w:hAnsi="仿宋_GB2312" w:eastAsia="仿宋_GB2312" w:cs="仿宋_GB2312"/>
                <w:color w:val="auto"/>
                <w:kern w:val="0"/>
                <w:sz w:val="24"/>
                <w:szCs w:val="24"/>
              </w:rPr>
              <w:t>进行二次核验</w:t>
            </w:r>
            <w:r>
              <w:rPr>
                <w:rFonts w:hint="eastAsia" w:ascii="仿宋_GB2312" w:hAnsi="仿宋_GB2312" w:eastAsia="仿宋_GB2312" w:cs="仿宋_GB2312"/>
                <w:color w:val="auto"/>
                <w:kern w:val="0"/>
                <w:sz w:val="24"/>
                <w:szCs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eastAsia="zh-CN"/>
              </w:rPr>
              <w:t>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各指导中心完成公办初中</w:t>
            </w:r>
            <w:r>
              <w:rPr>
                <w:rFonts w:hint="eastAsia" w:ascii="仿宋_GB2312" w:hAnsi="仿宋_GB2312" w:eastAsia="仿宋_GB2312" w:cs="仿宋_GB2312"/>
                <w:color w:val="auto"/>
                <w:sz w:val="24"/>
                <w:lang w:eastAsia="zh-CN"/>
              </w:rPr>
              <w:t>招生</w:t>
            </w:r>
            <w:r>
              <w:rPr>
                <w:rFonts w:hint="eastAsia" w:ascii="仿宋_GB2312" w:hAnsi="仿宋_GB2312" w:eastAsia="仿宋_GB2312" w:cs="仿宋_GB2312"/>
                <w:color w:val="auto"/>
                <w:sz w:val="24"/>
              </w:rPr>
              <w:t>电脑派位志愿填报、对口直升资料等核对工作</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6月7日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公办小学确定地段生录取结果。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指导中心、各公办小学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6月</w:t>
            </w:r>
            <w:r>
              <w:rPr>
                <w:rFonts w:hint="eastAsia" w:ascii="仿宋_GB2312" w:hAnsi="仿宋_GB2312" w:eastAsia="仿宋_GB2312" w:cs="仿宋_GB2312"/>
                <w:color w:val="auto"/>
                <w:kern w:val="0"/>
                <w:sz w:val="24"/>
                <w:szCs w:val="24"/>
                <w:lang w:val="en-US" w:eastAsia="zh-CN"/>
              </w:rPr>
              <w:t>12</w:t>
            </w:r>
            <w:r>
              <w:rPr>
                <w:rFonts w:hint="eastAsia" w:ascii="仿宋_GB2312" w:hAnsi="仿宋_GB2312" w:eastAsia="仿宋_GB2312" w:cs="仿宋_GB2312"/>
                <w:color w:val="auto"/>
                <w:kern w:val="0"/>
                <w:sz w:val="24"/>
                <w:szCs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市招生报名系统开放供家长查询</w:t>
            </w:r>
            <w:r>
              <w:rPr>
                <w:rFonts w:hint="eastAsia" w:ascii="仿宋_GB2312" w:hAnsi="仿宋_GB2312" w:eastAsia="仿宋_GB2312" w:cs="仿宋_GB2312"/>
                <w:color w:val="auto"/>
                <w:sz w:val="24"/>
                <w:lang w:eastAsia="zh-CN"/>
              </w:rPr>
              <w:t>民办初中</w:t>
            </w:r>
            <w:r>
              <w:rPr>
                <w:rFonts w:hint="eastAsia" w:ascii="仿宋_GB2312" w:hAnsi="仿宋_GB2312" w:eastAsia="仿宋_GB2312" w:cs="仿宋_GB2312"/>
                <w:color w:val="auto"/>
                <w:sz w:val="24"/>
              </w:rPr>
              <w:t>报名信息核验结果</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18</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民办小学入学电脑派位</w:t>
            </w:r>
            <w:r>
              <w:rPr>
                <w:rFonts w:hint="eastAsia" w:ascii="仿宋_GB2312" w:hAnsi="仿宋_GB2312" w:eastAsia="仿宋_GB2312" w:cs="仿宋_GB2312"/>
                <w:color w:val="auto"/>
                <w:sz w:val="24"/>
                <w:lang w:eastAsia="zh-CN"/>
              </w:rPr>
              <w:t>，派位</w:t>
            </w:r>
            <w:r>
              <w:rPr>
                <w:rFonts w:hint="eastAsia" w:ascii="仿宋_GB2312" w:hAnsi="仿宋_GB2312" w:eastAsia="仿宋_GB2312" w:cs="仿宋_GB2312"/>
                <w:color w:val="auto"/>
                <w:sz w:val="24"/>
              </w:rPr>
              <w:t>结果在</w:t>
            </w:r>
            <w:r>
              <w:rPr>
                <w:rFonts w:hint="eastAsia" w:ascii="仿宋_GB2312" w:hAnsi="仿宋_GB2312" w:eastAsia="仿宋_GB2312" w:cs="仿宋_GB2312"/>
                <w:color w:val="auto"/>
                <w:sz w:val="24"/>
                <w:lang w:eastAsia="zh-CN"/>
              </w:rPr>
              <w:t>花都区政府门户网站</w:t>
            </w:r>
            <w:r>
              <w:rPr>
                <w:rFonts w:hint="eastAsia" w:ascii="仿宋_GB2312" w:hAnsi="仿宋_GB2312" w:eastAsia="仿宋_GB2312" w:cs="仿宋_GB2312"/>
                <w:color w:val="auto"/>
                <w:sz w:val="24"/>
              </w:rPr>
              <w:t>公示</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13</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17</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民办初中招生网上填报志愿</w:t>
            </w:r>
            <w:r>
              <w:rPr>
                <w:rFonts w:hint="eastAsia" w:ascii="仿宋_GB2312" w:hAnsi="仿宋_GB2312" w:eastAsia="仿宋_GB2312" w:cs="仿宋_GB2312"/>
                <w:color w:val="auto"/>
                <w:sz w:val="24"/>
                <w:lang w:eastAsia="zh-CN"/>
              </w:rPr>
              <w:t>（经审核符合直升条件</w:t>
            </w:r>
            <w:r>
              <w:rPr>
                <w:rFonts w:hint="eastAsia" w:ascii="仿宋_GB2312" w:hAnsi="仿宋_GB2312" w:eastAsia="仿宋_GB2312" w:cs="仿宋_GB2312"/>
                <w:color w:val="auto"/>
                <w:sz w:val="24"/>
                <w:lang w:val="en-US" w:eastAsia="zh-CN"/>
              </w:rPr>
              <w:t>且确定录取资格</w:t>
            </w:r>
            <w:r>
              <w:rPr>
                <w:rFonts w:hint="eastAsia" w:ascii="仿宋_GB2312" w:hAnsi="仿宋_GB2312" w:eastAsia="仿宋_GB2312" w:cs="仿宋_GB2312"/>
                <w:color w:val="auto"/>
                <w:sz w:val="24"/>
                <w:lang w:eastAsia="zh-CN"/>
              </w:rPr>
              <w:t>的学生不需进行此操作）。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18</w:t>
            </w:r>
            <w:r>
              <w:rPr>
                <w:rFonts w:hint="eastAsia" w:ascii="仿宋_GB2312" w:hAnsi="仿宋_GB2312" w:eastAsia="仿宋_GB2312" w:cs="仿宋_GB2312"/>
                <w:color w:val="auto"/>
                <w:sz w:val="24"/>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公办小学</w:t>
            </w:r>
            <w:r>
              <w:rPr>
                <w:rFonts w:hint="eastAsia" w:ascii="仿宋_GB2312" w:hAnsi="仿宋_GB2312" w:eastAsia="仿宋_GB2312" w:cs="仿宋_GB2312"/>
                <w:color w:val="auto"/>
                <w:sz w:val="24"/>
                <w:lang w:eastAsia="zh-CN"/>
              </w:rPr>
              <w:t>将录取结果通知</w:t>
            </w:r>
            <w:r>
              <w:rPr>
                <w:rFonts w:hint="eastAsia" w:ascii="仿宋_GB2312" w:hAnsi="仿宋_GB2312" w:eastAsia="仿宋_GB2312" w:cs="仿宋_GB2312"/>
                <w:color w:val="auto"/>
                <w:sz w:val="24"/>
              </w:rPr>
              <w:t>家长</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指导中心、各公办小学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22</w:t>
            </w:r>
            <w:r>
              <w:rPr>
                <w:rFonts w:hint="eastAsia" w:ascii="仿宋_GB2312" w:hAnsi="仿宋_GB2312" w:eastAsia="仿宋_GB2312" w:cs="仿宋_GB2312"/>
                <w:color w:val="auto"/>
                <w:sz w:val="24"/>
              </w:rPr>
              <w:t>日—2</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适龄儿童父母或其他法定监护人在民办小学报名系统上进行录取确认</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公布积分</w:t>
            </w:r>
            <w:r>
              <w:rPr>
                <w:rFonts w:hint="eastAsia" w:ascii="仿宋_GB2312" w:hAnsi="仿宋_GB2312" w:eastAsia="仿宋_GB2312" w:cs="仿宋_GB2312"/>
                <w:color w:val="auto"/>
                <w:sz w:val="24"/>
                <w:lang w:eastAsia="zh-CN"/>
              </w:rPr>
              <w:t>制</w:t>
            </w:r>
            <w:r>
              <w:rPr>
                <w:rFonts w:hint="eastAsia" w:ascii="仿宋_GB2312" w:hAnsi="仿宋_GB2312" w:eastAsia="仿宋_GB2312" w:cs="仿宋_GB2312"/>
                <w:color w:val="auto"/>
                <w:sz w:val="24"/>
              </w:rPr>
              <w:t>入学</w:t>
            </w:r>
            <w:r>
              <w:rPr>
                <w:rFonts w:hint="eastAsia" w:ascii="仿宋_GB2312" w:hAnsi="仿宋_GB2312" w:eastAsia="仿宋_GB2312" w:cs="仿宋_GB2312"/>
                <w:color w:val="auto"/>
                <w:sz w:val="24"/>
                <w:lang w:val="en-US" w:eastAsia="zh-CN"/>
              </w:rPr>
              <w:t>可</w:t>
            </w:r>
            <w:r>
              <w:rPr>
                <w:rFonts w:hint="eastAsia" w:ascii="仿宋_GB2312" w:hAnsi="仿宋_GB2312" w:eastAsia="仿宋_GB2312" w:cs="仿宋_GB2312"/>
                <w:color w:val="auto"/>
                <w:sz w:val="24"/>
              </w:rPr>
              <w:t>提供学位情况</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来穗局</w:t>
            </w:r>
            <w:r>
              <w:rPr>
                <w:rFonts w:hint="eastAsia" w:ascii="仿宋_GB2312" w:hAnsi="仿宋_GB2312" w:eastAsia="仿宋_GB2312" w:cs="仿宋_GB2312"/>
                <w:color w:val="auto"/>
                <w:sz w:val="21"/>
                <w:szCs w:val="21"/>
              </w:rPr>
              <w:t>信息科、</w:t>
            </w: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24</w:t>
            </w:r>
            <w:r>
              <w:rPr>
                <w:rFonts w:hint="eastAsia" w:ascii="仿宋_GB2312" w:hAnsi="仿宋_GB2312" w:eastAsia="仿宋_GB2312" w:cs="仿宋_GB2312"/>
                <w:color w:val="auto"/>
                <w:sz w:val="24"/>
              </w:rPr>
              <w:t>日—2</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积分</w:t>
            </w:r>
            <w:r>
              <w:rPr>
                <w:rFonts w:hint="eastAsia" w:ascii="仿宋_GB2312" w:hAnsi="仿宋_GB2312" w:eastAsia="仿宋_GB2312" w:cs="仿宋_GB2312"/>
                <w:color w:val="auto"/>
                <w:sz w:val="24"/>
                <w:lang w:eastAsia="zh-CN"/>
              </w:rPr>
              <w:t>制</w:t>
            </w:r>
            <w:r>
              <w:rPr>
                <w:rFonts w:hint="eastAsia" w:ascii="仿宋_GB2312" w:hAnsi="仿宋_GB2312" w:eastAsia="仿宋_GB2312" w:cs="仿宋_GB2312"/>
                <w:color w:val="auto"/>
                <w:sz w:val="24"/>
              </w:rPr>
              <w:t>入学填报志愿</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来穗局</w:t>
            </w:r>
            <w:r>
              <w:rPr>
                <w:rFonts w:hint="eastAsia" w:ascii="仿宋_GB2312" w:hAnsi="仿宋_GB2312" w:eastAsia="仿宋_GB2312" w:cs="仿宋_GB2312"/>
                <w:color w:val="auto"/>
                <w:sz w:val="21"/>
                <w:szCs w:val="21"/>
              </w:rPr>
              <w:t>信息科、</w:t>
            </w: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6月2</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公办初中学校招生，当天将录取结果通知学生及其家长</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6月2</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民办初中电脑派位，结果在</w:t>
            </w:r>
            <w:r>
              <w:rPr>
                <w:rFonts w:hint="eastAsia" w:ascii="仿宋_GB2312" w:hAnsi="仿宋_GB2312" w:eastAsia="仿宋_GB2312" w:cs="仿宋_GB2312"/>
                <w:color w:val="auto"/>
                <w:sz w:val="24"/>
                <w:lang w:eastAsia="zh-CN"/>
              </w:rPr>
              <w:t>花都区人民政府网站</w:t>
            </w:r>
            <w:r>
              <w:rPr>
                <w:rFonts w:hint="eastAsia" w:ascii="仿宋_GB2312" w:hAnsi="仿宋_GB2312" w:eastAsia="仿宋_GB2312" w:cs="仿宋_GB2312"/>
                <w:color w:val="auto"/>
                <w:sz w:val="24"/>
              </w:rPr>
              <w:t>公示</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6月</w:t>
            </w:r>
            <w:r>
              <w:rPr>
                <w:rFonts w:hint="eastAsia" w:ascii="仿宋_GB2312" w:hAnsi="仿宋_GB2312" w:eastAsia="仿宋_GB2312" w:cs="仿宋_GB2312"/>
                <w:color w:val="auto"/>
                <w:sz w:val="24"/>
                <w:lang w:val="en-US" w:eastAsia="zh-CN"/>
              </w:rPr>
              <w:t>29</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公办小学、民办小学新生注册</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职成幼教科、各小学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7月2</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适龄儿童父母或其他法定监护人在民办初中报名系统上进行录取确认</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1日、2</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积分入学公布录取结果</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来穗局</w:t>
            </w:r>
            <w:r>
              <w:rPr>
                <w:rFonts w:hint="eastAsia" w:ascii="仿宋_GB2312" w:hAnsi="仿宋_GB2312" w:eastAsia="仿宋_GB2312" w:cs="仿宋_GB2312"/>
                <w:color w:val="auto"/>
                <w:sz w:val="21"/>
                <w:szCs w:val="21"/>
              </w:rPr>
              <w:t>信息科、</w:t>
            </w: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7月</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公办初中、民办初中新生注册</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职成幼教科、各初中</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17</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民办小学和民办初中进行第一次补录</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w:t>
            </w:r>
            <w:r>
              <w:rPr>
                <w:rFonts w:hint="eastAsia" w:ascii="仿宋_GB2312" w:hAnsi="仿宋_GB2312" w:eastAsia="仿宋_GB2312" w:cs="仿宋_GB2312"/>
                <w:color w:val="auto"/>
                <w:sz w:val="21"/>
                <w:szCs w:val="21"/>
                <w:lang w:eastAsia="zh-CN"/>
              </w:rPr>
              <w:t>、各民办中小学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8月</w:t>
            </w:r>
            <w:r>
              <w:rPr>
                <w:rFonts w:hint="eastAsia" w:ascii="仿宋_GB2312" w:hAnsi="仿宋_GB2312" w:eastAsia="仿宋_GB2312" w:cs="仿宋_GB2312"/>
                <w:color w:val="auto"/>
                <w:sz w:val="24"/>
                <w:lang w:val="en-US" w:eastAsia="zh-CN"/>
              </w:rPr>
              <w:t>23</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28</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民办小学和民办初中进行第二次补录</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w:t>
            </w:r>
            <w:r>
              <w:rPr>
                <w:rFonts w:hint="eastAsia" w:ascii="仿宋_GB2312" w:hAnsi="仿宋_GB2312" w:eastAsia="仿宋_GB2312" w:cs="仿宋_GB2312"/>
                <w:color w:val="auto"/>
                <w:sz w:val="21"/>
                <w:szCs w:val="21"/>
                <w:lang w:eastAsia="zh-CN"/>
              </w:rPr>
              <w:t>、各民办中小学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8月2</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日—2</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因特殊原因逾期未参加小学招生报名的户籍适龄儿童，按规定递交补报名申请</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w:t>
            </w:r>
            <w:r>
              <w:rPr>
                <w:rFonts w:hint="eastAsia" w:ascii="仿宋_GB2312" w:hAnsi="仿宋_GB2312" w:eastAsia="仿宋_GB2312" w:cs="仿宋_GB2312"/>
                <w:color w:val="auto"/>
                <w:sz w:val="21"/>
                <w:szCs w:val="21"/>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各中小学在网上报名系统完成新生注册、审核等工作</w:t>
            </w:r>
            <w:r>
              <w:rPr>
                <w:rFonts w:hint="eastAsia" w:ascii="仿宋_GB2312" w:hAnsi="仿宋_GB2312" w:eastAsia="仿宋_GB2312" w:cs="仿宋_GB2312"/>
                <w:color w:val="auto"/>
                <w:sz w:val="24"/>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教育局基础</w:t>
            </w:r>
            <w:r>
              <w:rPr>
                <w:rFonts w:hint="eastAsia" w:ascii="仿宋_GB2312" w:hAnsi="仿宋_GB2312" w:eastAsia="仿宋_GB2312" w:cs="仿宋_GB2312"/>
                <w:color w:val="auto"/>
                <w:sz w:val="21"/>
                <w:szCs w:val="21"/>
              </w:rPr>
              <w:t>教育科、</w:t>
            </w:r>
            <w:r>
              <w:rPr>
                <w:rFonts w:hint="eastAsia" w:ascii="仿宋_GB2312" w:hAnsi="仿宋_GB2312" w:eastAsia="仿宋_GB2312" w:cs="仿宋_GB2312"/>
                <w:color w:val="auto"/>
                <w:sz w:val="21"/>
                <w:szCs w:val="21"/>
                <w:lang w:eastAsia="zh-CN"/>
              </w:rPr>
              <w:t>教育局</w:t>
            </w:r>
            <w:r>
              <w:rPr>
                <w:rFonts w:hint="eastAsia" w:ascii="仿宋_GB2312" w:hAnsi="仿宋_GB2312" w:eastAsia="仿宋_GB2312" w:cs="仿宋_GB2312"/>
                <w:color w:val="auto"/>
                <w:sz w:val="21"/>
                <w:szCs w:val="21"/>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hint="eastAsia" w:ascii="仿宋_GB2312" w:hAnsi="仿宋_GB2312" w:eastAsia="仿宋_GB2312" w:cs="仿宋_GB2312"/>
                <w:color w:val="auto"/>
                <w:sz w:val="24"/>
              </w:rPr>
            </w:pPr>
          </w:p>
        </w:tc>
      </w:tr>
    </w:tbl>
    <w:p>
      <w:pPr>
        <w:adjustRightInd w:val="0"/>
        <w:snapToGrid w:val="0"/>
        <w:spacing w:line="560" w:lineRule="exact"/>
        <w:rPr>
          <w:color w:val="auto"/>
        </w:rPr>
      </w:pPr>
      <w:r>
        <w:rPr>
          <w:rFonts w:eastAsia="楷体_GB2312"/>
          <w:snapToGrid w:val="0"/>
          <w:color w:val="auto"/>
          <w:kern w:val="0"/>
          <w:sz w:val="28"/>
          <w:szCs w:val="28"/>
        </w:rPr>
        <w:t>备注：</w:t>
      </w:r>
      <w:r>
        <w:rPr>
          <w:rFonts w:hint="eastAsia" w:eastAsia="楷体_GB2312"/>
          <w:snapToGrid w:val="0"/>
          <w:color w:val="auto"/>
          <w:kern w:val="0"/>
          <w:sz w:val="28"/>
          <w:szCs w:val="28"/>
        </w:rPr>
        <w:t>如需调整时间的，将另行通知</w:t>
      </w:r>
      <w:r>
        <w:rPr>
          <w:rFonts w:hint="eastAsia" w:eastAsia="楷体_GB2312"/>
          <w:snapToGrid w:val="0"/>
          <w:color w:val="auto"/>
          <w:kern w:val="0"/>
          <w:sz w:val="28"/>
          <w:szCs w:val="28"/>
          <w:lang w:eastAsia="zh-CN"/>
        </w:rPr>
        <w:t>，</w:t>
      </w:r>
      <w:r>
        <w:rPr>
          <w:rFonts w:hint="eastAsia" w:eastAsia="楷体_GB2312"/>
          <w:snapToGrid w:val="0"/>
          <w:color w:val="auto"/>
          <w:kern w:val="0"/>
          <w:sz w:val="28"/>
          <w:szCs w:val="28"/>
        </w:rPr>
        <w:t>具体时间以正式通知为准。</w:t>
      </w:r>
    </w:p>
    <w:sectPr>
      <w:footerReference r:id="rId3" w:type="default"/>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NmNlOGY1MGZkNDhiYmQ1MmQ0ZTBmOTlmM2MzYzkifQ=="/>
  </w:docVars>
  <w:rsids>
    <w:rsidRoot w:val="00FB3CEA"/>
    <w:rsid w:val="000F02EA"/>
    <w:rsid w:val="008C7BA1"/>
    <w:rsid w:val="00A32E52"/>
    <w:rsid w:val="00FB3CEA"/>
    <w:rsid w:val="018151F6"/>
    <w:rsid w:val="0196260C"/>
    <w:rsid w:val="0A3223F8"/>
    <w:rsid w:val="0C9C32AF"/>
    <w:rsid w:val="0CE5202F"/>
    <w:rsid w:val="0E7A2495"/>
    <w:rsid w:val="0F207055"/>
    <w:rsid w:val="119143E8"/>
    <w:rsid w:val="13AC39B1"/>
    <w:rsid w:val="17DB5897"/>
    <w:rsid w:val="183B65FD"/>
    <w:rsid w:val="18A44FDC"/>
    <w:rsid w:val="19A23D0B"/>
    <w:rsid w:val="1B3008A5"/>
    <w:rsid w:val="1B4642A9"/>
    <w:rsid w:val="1C7E3E6E"/>
    <w:rsid w:val="1D4A66EA"/>
    <w:rsid w:val="1F1C1B35"/>
    <w:rsid w:val="209051B1"/>
    <w:rsid w:val="23365788"/>
    <w:rsid w:val="2425185D"/>
    <w:rsid w:val="258772E9"/>
    <w:rsid w:val="268551A9"/>
    <w:rsid w:val="27B27469"/>
    <w:rsid w:val="27B62220"/>
    <w:rsid w:val="2A7D4A16"/>
    <w:rsid w:val="2A835079"/>
    <w:rsid w:val="2B567BA3"/>
    <w:rsid w:val="2C052CC1"/>
    <w:rsid w:val="2C0B204F"/>
    <w:rsid w:val="2E6408E2"/>
    <w:rsid w:val="2F184021"/>
    <w:rsid w:val="2F2E05A0"/>
    <w:rsid w:val="2F3E35B6"/>
    <w:rsid w:val="2F8F205D"/>
    <w:rsid w:val="2F903C38"/>
    <w:rsid w:val="31353ACD"/>
    <w:rsid w:val="31CF64CB"/>
    <w:rsid w:val="31EA6F5E"/>
    <w:rsid w:val="327639E6"/>
    <w:rsid w:val="3395658C"/>
    <w:rsid w:val="366B7AE9"/>
    <w:rsid w:val="36A60887"/>
    <w:rsid w:val="373920C9"/>
    <w:rsid w:val="39F37C97"/>
    <w:rsid w:val="3CD449B7"/>
    <w:rsid w:val="4038497F"/>
    <w:rsid w:val="40864EB9"/>
    <w:rsid w:val="40C844BF"/>
    <w:rsid w:val="412415B7"/>
    <w:rsid w:val="42467CF7"/>
    <w:rsid w:val="429C62CD"/>
    <w:rsid w:val="44062259"/>
    <w:rsid w:val="459C267D"/>
    <w:rsid w:val="46661D43"/>
    <w:rsid w:val="46796911"/>
    <w:rsid w:val="46D46323"/>
    <w:rsid w:val="47EA415A"/>
    <w:rsid w:val="4A5A30EE"/>
    <w:rsid w:val="4A755439"/>
    <w:rsid w:val="4A90313E"/>
    <w:rsid w:val="4BE16927"/>
    <w:rsid w:val="4BEA1BD8"/>
    <w:rsid w:val="4CDA5D00"/>
    <w:rsid w:val="4CE831FC"/>
    <w:rsid w:val="50AE15AA"/>
    <w:rsid w:val="51044167"/>
    <w:rsid w:val="516929D3"/>
    <w:rsid w:val="516E51D0"/>
    <w:rsid w:val="5231066E"/>
    <w:rsid w:val="535D3C0B"/>
    <w:rsid w:val="54051E17"/>
    <w:rsid w:val="54583357"/>
    <w:rsid w:val="54C911DE"/>
    <w:rsid w:val="55536E4B"/>
    <w:rsid w:val="55766CAC"/>
    <w:rsid w:val="55CE0281"/>
    <w:rsid w:val="562D198E"/>
    <w:rsid w:val="56CE3222"/>
    <w:rsid w:val="58F77B2B"/>
    <w:rsid w:val="59533657"/>
    <w:rsid w:val="5F6A1FC2"/>
    <w:rsid w:val="5FA8787D"/>
    <w:rsid w:val="5FCC52C6"/>
    <w:rsid w:val="606F0046"/>
    <w:rsid w:val="61282B34"/>
    <w:rsid w:val="646A2D8A"/>
    <w:rsid w:val="65615D5E"/>
    <w:rsid w:val="65662C9F"/>
    <w:rsid w:val="65BE15BD"/>
    <w:rsid w:val="668D7D9B"/>
    <w:rsid w:val="66F23BDB"/>
    <w:rsid w:val="67C50C91"/>
    <w:rsid w:val="685E6FB6"/>
    <w:rsid w:val="697155BC"/>
    <w:rsid w:val="6A3F25B0"/>
    <w:rsid w:val="6A6E4D44"/>
    <w:rsid w:val="6A7D73FA"/>
    <w:rsid w:val="6AD60968"/>
    <w:rsid w:val="6B1367FC"/>
    <w:rsid w:val="6B443703"/>
    <w:rsid w:val="6C8E4AE6"/>
    <w:rsid w:val="6CA507EE"/>
    <w:rsid w:val="6D9B70E8"/>
    <w:rsid w:val="6DBB67EF"/>
    <w:rsid w:val="727A3695"/>
    <w:rsid w:val="761C38C7"/>
    <w:rsid w:val="76A1046D"/>
    <w:rsid w:val="773B05F2"/>
    <w:rsid w:val="783D306D"/>
    <w:rsid w:val="78BB14D3"/>
    <w:rsid w:val="7920662D"/>
    <w:rsid w:val="7965119D"/>
    <w:rsid w:val="799F5164"/>
    <w:rsid w:val="7A7622A1"/>
    <w:rsid w:val="7BF27B9C"/>
    <w:rsid w:val="7DB66509"/>
    <w:rsid w:val="7DF96159"/>
    <w:rsid w:val="7E67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32</Pages>
  <Words>16542</Words>
  <Characters>16855</Characters>
  <Lines>379</Lines>
  <Paragraphs>269</Paragraphs>
  <TotalTime>13</TotalTime>
  <ScaleCrop>false</ScaleCrop>
  <LinksUpToDate>false</LinksUpToDate>
  <CharactersWithSpaces>16906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2021-04-02T07:44:00Z</dcterms:created>
  <dc:creator>新闻</dc:creator>
  <cp:lastModifiedBy>张无忌</cp:lastModifiedBy>
  <cp:lastPrinted>2024-04-09T01:27:00Z</cp:lastPrinted>
  <dcterms:modified xsi:type="dcterms:W3CDTF">2024-04-29T12:34:18Z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CA2655DD59B04D07ADCA905D0CB1C62E</vt:lpwstr>
  </property>
</Properties>
</file>