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广州市花都区2023年度第三十五批次城镇建设用地（花都区秀全街秀岐学校建设项目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（风神第二小学）分地块一）</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广州市花都区2023年度第三十五批次城镇建设用地（花都区秀全街秀岐学校建设项目（风神第二小学）分地块一）</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广州市花都区2023年度第三十五批次城镇建设用地（花都区秀全街秀岐学校建设项目（风神第二小学）分地块一）</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秀全街岐山村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土地面积共50.2200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，征地双方于</w:t>
      </w:r>
      <w:r>
        <w:rPr>
          <w:rFonts w:hint="eastAsia" w:ascii="仿宋_GB2312" w:hAnsi="仿宋_GB2312" w:cs="仿宋_GB2312"/>
          <w:color w:val="auto"/>
          <w:lang w:val="en-US" w:eastAsia="zh-CN"/>
        </w:rPr>
        <w:t>2023</w:t>
      </w:r>
      <w:r>
        <w:rPr>
          <w:rFonts w:hint="eastAsia" w:ascii="仿宋_GB2312" w:hAnsi="仿宋_GB2312" w:cs="仿宋_GB2312"/>
          <w:color w:val="auto"/>
          <w:highlight w:val="none"/>
        </w:rPr>
        <w:t>年</w:t>
      </w:r>
      <w:r>
        <w:rPr>
          <w:rFonts w:hint="eastAsia" w:ascii="仿宋_GB2312" w:hAnsi="仿宋_GB2312" w:cs="仿宋_GB2312"/>
          <w:color w:val="auto"/>
          <w:lang w:val="en-US" w:eastAsia="zh-CN"/>
        </w:rPr>
        <w:t>2</w:t>
      </w:r>
      <w:r>
        <w:rPr>
          <w:rFonts w:hint="eastAsia" w:ascii="仿宋_GB2312" w:hAnsi="仿宋_GB2312" w:cs="仿宋_GB2312"/>
          <w:color w:val="auto"/>
          <w:highlight w:val="none"/>
        </w:rPr>
        <w:t>月完成</w:t>
      </w:r>
      <w:r>
        <w:rPr>
          <w:rFonts w:hint="eastAsia" w:ascii="仿宋_GB2312" w:hAnsi="仿宋_GB2312" w:cs="仿宋_GB2312"/>
          <w:color w:val="auto"/>
          <w:kern w:val="2"/>
          <w:highlight w:val="none"/>
          <w:shd w:val="clear" w:color="auto" w:fill="auto"/>
          <w:lang w:bidi="ar-SA"/>
        </w:rPr>
        <w:t>征地补偿安置协议</w:t>
      </w:r>
      <w:r>
        <w:rPr>
          <w:rFonts w:hint="eastAsia" w:ascii="仿宋_GB2312" w:hAnsi="仿宋_GB2312" w:cs="仿宋_GB2312"/>
          <w:color w:val="auto"/>
          <w:highlight w:val="none"/>
        </w:rPr>
        <w:t>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107.48</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.项目涉及被征地</w:t>
      </w:r>
      <w:r>
        <w:rPr>
          <w:rFonts w:ascii="仿宋_GB2312" w:hAnsi="仿宋_GB2312" w:cs="仿宋_GB2312"/>
          <w:color w:val="auto"/>
          <w:sz w:val="32"/>
          <w:szCs w:val="32"/>
        </w:rPr>
        <w:t>村情况</w:t>
      </w:r>
      <w:bookmarkStart w:id="0" w:name="_GoBack"/>
      <w:bookmarkEnd w:id="0"/>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18</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岐山村岐北经济合作社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50.22</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107.48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50.22</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firstLineChars="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107.48</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C1E49CC"/>
    <w:rsid w:val="0CE91961"/>
    <w:rsid w:val="0E3140D7"/>
    <w:rsid w:val="12341E88"/>
    <w:rsid w:val="13714D70"/>
    <w:rsid w:val="15CE692B"/>
    <w:rsid w:val="18A233DB"/>
    <w:rsid w:val="19E21F71"/>
    <w:rsid w:val="1B6337E0"/>
    <w:rsid w:val="20B67655"/>
    <w:rsid w:val="211F0DDA"/>
    <w:rsid w:val="23141564"/>
    <w:rsid w:val="28702BCD"/>
    <w:rsid w:val="2B972895"/>
    <w:rsid w:val="2DAF2E8F"/>
    <w:rsid w:val="35F746F3"/>
    <w:rsid w:val="36EF346B"/>
    <w:rsid w:val="383071EA"/>
    <w:rsid w:val="38813E6C"/>
    <w:rsid w:val="39751ECE"/>
    <w:rsid w:val="3A9535F9"/>
    <w:rsid w:val="3CFF5EF7"/>
    <w:rsid w:val="3E3629B5"/>
    <w:rsid w:val="3EA022D5"/>
    <w:rsid w:val="3F6655A0"/>
    <w:rsid w:val="401160FF"/>
    <w:rsid w:val="40736F4A"/>
    <w:rsid w:val="42A07318"/>
    <w:rsid w:val="42AE5403"/>
    <w:rsid w:val="450C1F37"/>
    <w:rsid w:val="495A6C80"/>
    <w:rsid w:val="4A8B480A"/>
    <w:rsid w:val="4C363821"/>
    <w:rsid w:val="56293227"/>
    <w:rsid w:val="57B071EF"/>
    <w:rsid w:val="5A666CB6"/>
    <w:rsid w:val="5D7072F6"/>
    <w:rsid w:val="5D722B54"/>
    <w:rsid w:val="5FE43DCD"/>
    <w:rsid w:val="614340C8"/>
    <w:rsid w:val="64127CE3"/>
    <w:rsid w:val="64374311"/>
    <w:rsid w:val="65284F55"/>
    <w:rsid w:val="65A9621A"/>
    <w:rsid w:val="66177D25"/>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2023-05-18T02:34:10Z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5B3B3E9F1F3A4514963E65282AE6D9F8</vt:lpwstr>
  </property>
</Properties>
</file>