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Theme="majorEastAsia" w:hAnsiTheme="majorEastAsia" w:eastAsia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13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花都区安全生产专业服务机构从业名单（安全评价类）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9" w:firstLineChars="131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排序不分先后</w:t>
      </w:r>
    </w:p>
    <w:tbl>
      <w:tblPr>
        <w:tblStyle w:val="7"/>
        <w:tblW w:w="14387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92"/>
        <w:gridCol w:w="1367"/>
        <w:gridCol w:w="1282"/>
        <w:gridCol w:w="1316"/>
        <w:gridCol w:w="853"/>
        <w:gridCol w:w="4310"/>
        <w:gridCol w:w="160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资质资格类型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资质资格有效期限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业务范围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册地址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办事处地址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广东正维咨询服务有限公司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APJ-(粤)-017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许凝坚13922139444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张春龙13602406329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金属矿采选业、非金属矿采选业、其他矿采选业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石油加工业、化学原料、化学品及医药制造业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烟花爆竹制造业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黑色、有色金属冶炼及压延加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广州市天河区能源路2号节能环保大楼2栋502、504、508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广州市花都区曙光路5号都汇城711室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GB"/>
              </w:rPr>
              <w:t>广东正宇利康安全科技有限公司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安全评价APJ-(粤)-025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2026年4月14日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陈全栋13724003101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舒 晗13430286873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  <w:t>金属、非金属矿及其他矿选采选业；石油加工业，化学原料、化学品及医药制造业。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4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广州市天河区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en-US" w:eastAsia="zh-CN"/>
              </w:rPr>
              <w:t>中山大道西855号骏唐大厦A座303房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深圳市世和安全技术咨询有限公司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吕中平13902911365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熊素琴18620264824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  <w:t>金属、非金属矿及其他矿采选业；石油加工业、化学原料、化学品及医药制造业；金属冶炼.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4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深圳市龙岗区布吉街道甘李工业园甘李六路12号中海信创新产业城14A栋1802、1803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北京维科尔安全技术咨询有限责任公司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APJ-（京）-027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2025年6月21日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任宏飞13719281710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宋久蓓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13922214186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  <w:t>金属、非金属矿及其他矿采选业；陆地石油及天然气开采业；石油加工业，化学原料、化学品及医药制造业。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北京市怀柔区雁栖工业开发区东区2号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广州市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番禺区南村镇汉溪大道东390号四海城商业广场3栋1108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湖南荣泰安全环保技术咨询有限公司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安全评价APJ-(湘)-019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杜浩楠0731-84160858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林仕斌157284675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  <w:t>金属、非金属矿及其他矿采选业；石油加工业、化学原料、化学品及医药制造业；金属冶炼.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4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长沙市雨花区香樟路819号万坤图商业广场1幢1单元1-1302室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广东劳安职业安全事务有限公司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APJ-(粤)-016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2025年9月3日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田成林020-83637799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吴衍明13929541964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石油加工业，化学原料、化学品及医药制造业。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广州市越秀区东风中路448号成悦大厦12楼GH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自编之七（集群注册）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zh-CN"/>
              </w:rPr>
              <w:t>广州市番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zh-CN"/>
              </w:rPr>
              <w:t>区大石街石北工业路539号1栋302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深圳中质安股份有限公司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李 力0755-86594330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杜娟13926552481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陆上油气管道运输业；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  <w:t>石油加工业；化学原料、化学品及医药制造业。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4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深圳市光明新区招商局光明科技园A6栋3B、3C、4C单元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华晟安全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APJ-(粤)-001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2025年1月9日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刘斌020-85232855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曾艳18923140102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金属、非金属矿及其他矿采选业；陆上油气管道运输业；石油加工业，化学原料、化学品及医药制造业；烟花爆竹制造业；金属冶炼。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广州市天河区广汕二路602之一首层101房；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广东汇成检测技术股份有限公司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015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黄陈13825162118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潘杰13926246229</w:t>
            </w:r>
          </w:p>
        </w:tc>
        <w:tc>
          <w:tcPr>
            <w:tcW w:w="43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金属、非金属矿及其他矿采选业；石油加工业，化学原料、化学品及医药制造业。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广州市黄埔区开源大道182号自编三栋5楼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广东粤龙注册安全工程师事务所有限公司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APJ-(粤)-020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1599833528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李柱华13926433099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金属矿采选业，非金属矿采选业， 其他矿采选业；石油加工业，化学原料、化学品及医药制造业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广东省东莞市东城街道银珠街280号侨苑山庄3栋202室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广东金泰达安全科技有限公司 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APJ-(粤)-002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张保平020-894473388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熊少飞18665715421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林锐欣13929701907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金属、非金属矿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其他矿采选业；石油加工业，化学原料、化学品及医药制造业；金属冶炼。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44"/>
                <w:sz w:val="21"/>
                <w:szCs w:val="21"/>
              </w:rPr>
              <w:t>广州市海珠区富基南一街6-10（双） 号201单元自编212房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GB"/>
              </w:rPr>
              <w:t>深圳市鹏程安全技术事务限公司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APJ-(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粤)-00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叶日华020-38291239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古月萍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13416385103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金属、非金属矿及其他矿采选业；石油加工业，化学原料、化学品及医药制造业；金属冶炼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深圳市福田区深南中路国际文化大厦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2305B室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广州市天河区黄埔大道西163号富星商贸大厦东塔14楼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广东中京检测认证有限公司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APJ-(粤)-330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2026年7月14日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马留芳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13922238883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赵英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18588696955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金属、非金属矿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其他矿采选业；石油加工业，化学原料、化学品及医药制造业；金属冶炼。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广州市天河区大观南路16号403房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广东安源鼎盛检测评价技术服务有限公司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2026年8月8日</w:t>
            </w:r>
          </w:p>
        </w:tc>
        <w:tc>
          <w:tcPr>
            <w:tcW w:w="13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鲍玉朴13925248872</w:t>
            </w:r>
          </w:p>
        </w:tc>
        <w:tc>
          <w:tcPr>
            <w:tcW w:w="8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罗龙飞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18318885775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  <w:t>金属矿采选业、非金属矿采选业；石油加工业，化学原料、化学品及医学制造业.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  <w:t>黑色、有色金属冶炼及压廷加工业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en-US" w:eastAsia="zh-CN"/>
              </w:rPr>
              <w:t>广东省东莞市南城区袁屋边车站北路恒正大厦15楼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广东中恒安检测评价有限公司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13825481606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周建朋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13580304900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  <w:t>金属、非金属矿及其他矿采选业；石油加工业，化学原料、化学品及医药制造业。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惠州市汝湖镇虾村荣头三组厂房38号（一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照多址）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广州元景安全评价检测有限公司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月14日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/>
              </w:rPr>
              <w:t>020-37618303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谢春平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13570362411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  <w:t>石油加工业，化学原料、化学品及医药制造业，烟花爆竹制造业。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zh-CN"/>
              </w:rPr>
              <w:t>广州市天河区长溢村白沙水路123号201房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河南鑫安利职业健康科技有限公司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安全评价APJ-(豫)-013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2025年5月6日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邱新亚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0371-65668801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王广民13928890656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  <w:t>金属、非金属及其他矿采选业；陆地石油和天然气开采业；陆上油气管道运输业；石油加工业，化学原料、化学品及医药制造业；金属冶炼业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郑州市高新区翠竹街1号总部企业基地59幢1单元5层05号、6层06号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广州市越秀区水荫直街西六巷23号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广东靖安安全评估咨询有限公司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丽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萍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15889970998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陈彤伟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18675853771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  <w:t>金属、非金属矿及其他矿采选业；石油加工业、化学原料、化学品及医药制造业；金属冶炼.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  <w:t>广州市萝岗区彩文路170号1002房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广州市黄埔区彩文路170号飞晟文汇1号写字楼10层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陕西汇丰应急咨询有限公司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安全评价APJ-（陕）-009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2024年12月30日</w:t>
            </w:r>
          </w:p>
        </w:tc>
        <w:tc>
          <w:tcPr>
            <w:tcW w:w="13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雷明川029-86263749</w:t>
            </w:r>
          </w:p>
        </w:tc>
        <w:tc>
          <w:tcPr>
            <w:tcW w:w="8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侯永胜18002205666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  <w:t>金属、非金属矿及其他矿采选业；陆地石油和天然气开采业；石油加工业，化学原料、化学品及医药制造业；金属冶炼。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en-US" w:eastAsia="zh-CN"/>
              </w:rPr>
              <w:t>西安经济技术开发区凤城九路中登文景时代大厦25层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汇安（广东）检测评价咨询有限公司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安全评价APJ-(粤)-0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2027年4月10日</w:t>
            </w:r>
          </w:p>
        </w:tc>
        <w:tc>
          <w:tcPr>
            <w:tcW w:w="13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何同庆18675952161</w:t>
            </w:r>
          </w:p>
        </w:tc>
        <w:tc>
          <w:tcPr>
            <w:tcW w:w="8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莫耀鹏13602750252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金属、非金属矿及其他矿采选业；石油加工业，化学原料、化学品及医药制造业；金属冶炼。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  <w:lang w:val="en-US" w:eastAsia="zh-CN"/>
              </w:rPr>
              <w:t>广州市白云区广云路408号702B室703室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广东科旭检测评价技术服务有限公司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APJ-(粤)-028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刘进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15920329934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高珊13178838758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石油加工业，化学原料、化学品及医药制造业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；黑色，有色金属冶炼及压延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加工业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广州市白云区沙凤三路4号301（部位：312A、316A区域）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国网（湖南）企业服务有限公司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安全评价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APJ-(湘)-027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2028年1月18日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刘芳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18711143493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许书源18673159796</w:t>
            </w:r>
          </w:p>
        </w:tc>
        <w:tc>
          <w:tcPr>
            <w:tcW w:w="4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石油加工业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  <w:lang w:val="zh-CN"/>
              </w:rPr>
              <w:t>，化学原料、化学品及医药制造业。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2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湖南省长沙市岳麓区观沙岭街道滨江路53号楷林商务中心A座1403房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6838" w:h="11906" w:orient="landscape"/>
      <w:pgMar w:top="2154" w:right="1531" w:bottom="2098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3A86"/>
    <w:rsid w:val="09610CBC"/>
    <w:rsid w:val="0B973D8B"/>
    <w:rsid w:val="0E653490"/>
    <w:rsid w:val="10DD57D4"/>
    <w:rsid w:val="11AE63F6"/>
    <w:rsid w:val="16DA418E"/>
    <w:rsid w:val="1B8814DF"/>
    <w:rsid w:val="1C6F2D05"/>
    <w:rsid w:val="26195B67"/>
    <w:rsid w:val="26282CC8"/>
    <w:rsid w:val="2A3532E6"/>
    <w:rsid w:val="2F523601"/>
    <w:rsid w:val="33651269"/>
    <w:rsid w:val="3498768D"/>
    <w:rsid w:val="3B9A0D1F"/>
    <w:rsid w:val="3CC11B8C"/>
    <w:rsid w:val="3CE83962"/>
    <w:rsid w:val="3DD70369"/>
    <w:rsid w:val="48E83913"/>
    <w:rsid w:val="4CA81C6D"/>
    <w:rsid w:val="56BB41DC"/>
    <w:rsid w:val="5987195B"/>
    <w:rsid w:val="5DD97A9F"/>
    <w:rsid w:val="5ED91C09"/>
    <w:rsid w:val="61A341C8"/>
    <w:rsid w:val="65FC5B28"/>
    <w:rsid w:val="70783F3B"/>
    <w:rsid w:val="74B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2">
    <w:name w:val="p0"/>
    <w:basedOn w:val="1"/>
    <w:uiPriority w:val="0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2022-03-15T03:39:00Z</dcterms:created>
  <dc:creator></dc:creator>
  <cp:lastModifiedBy>hh。hh</cp:lastModifiedBy>
  <dcterms:modified xsi:type="dcterms:W3CDTF">2023-03-29T02:21:42Z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