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附表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询价清单</w:t>
      </w:r>
    </w:p>
    <w:tbl>
      <w:tblPr>
        <w:tblStyle w:val="3"/>
        <w:tblW w:w="14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559"/>
        <w:gridCol w:w="4394"/>
        <w:gridCol w:w="851"/>
        <w:gridCol w:w="708"/>
        <w:gridCol w:w="1134"/>
        <w:gridCol w:w="1283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工作任务</w:t>
            </w:r>
          </w:p>
        </w:tc>
        <w:tc>
          <w:tcPr>
            <w:tcW w:w="43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单价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28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费用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354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restart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森林火灾防护标准</w:t>
            </w:r>
          </w:p>
        </w:tc>
        <w:tc>
          <w:tcPr>
            <w:tcW w:w="1559" w:type="dxa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外业调查</w:t>
            </w:r>
          </w:p>
        </w:tc>
        <w:tc>
          <w:tcPr>
            <w:tcW w:w="4394" w:type="dxa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完成花都区森林火灾防护体系建设现状全面普查，包括全区防火管理制度、防火指挥机构、防火队伍和装备、防火物资及储备库、防火阻隔系统、防火瞭望监测系统、防火道路、防火蓄水池等建设现状。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要求建立数据库和符合花都区实际的现状调查报告。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文本编制</w:t>
            </w:r>
          </w:p>
        </w:tc>
        <w:tc>
          <w:tcPr>
            <w:tcW w:w="4394" w:type="dxa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完成花都区森林火灾防护标准文本编制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42" w:type="dxa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要求编制的标准具有科学性、专业性、实操性。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restart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森林火灾防治规划</w:t>
            </w:r>
          </w:p>
        </w:tc>
        <w:tc>
          <w:tcPr>
            <w:tcW w:w="1559" w:type="dxa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外业调查</w:t>
            </w:r>
          </w:p>
        </w:tc>
        <w:tc>
          <w:tcPr>
            <w:tcW w:w="4394" w:type="dxa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完成花都区森林火灾防治能力建设现状全面普查，包括预警响应、瞭望监测、通信指挥、防火队伍、野外火源管控、防火保障、防护宣传等各项防治能力建设现状。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要求建立数据库和符合花都区实际的现状调查报告。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文本编制</w:t>
            </w:r>
          </w:p>
        </w:tc>
        <w:tc>
          <w:tcPr>
            <w:tcW w:w="4394" w:type="dxa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完成花都区森林火灾防治规划文本编制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42" w:type="dxa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要求规划内容全面、布局合理、重点突出，具有科学性、前瞻性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和可操作性。具体包括规划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编制依据充分，规划目标合理，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规划建设任务突出，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保障措施有力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满足花都区森林火灾防治的实际需求等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0" w:type="dxa"/>
            <w:gridSpan w:val="6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28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2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720" w:right="720" w:bottom="720" w:left="720" w:header="851" w:footer="992" w:gutter="0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MDAwYzNlY2Y4OTEzMDc4ZDY5OTIzNDY5NTc4MjgifQ=="/>
  </w:docVars>
  <w:rsids>
    <w:rsidRoot w:val="262160FB"/>
    <w:rsid w:val="06FC178A"/>
    <w:rsid w:val="0A6634A3"/>
    <w:rsid w:val="262160FB"/>
    <w:rsid w:val="2C2D4049"/>
    <w:rsid w:val="30FA1B9B"/>
    <w:rsid w:val="3268644D"/>
    <w:rsid w:val="39243934"/>
    <w:rsid w:val="51C1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区工商联</Company>
  <Pages>2</Pages>
  <Words>422</Words>
  <Characters>422</Characters>
  <Lines>0</Lines>
  <Paragraphs>0</Paragraphs>
  <TotalTime>0</TotalTime>
  <ScaleCrop>false</ScaleCrop>
  <LinksUpToDate>false</LinksUpToDate>
  <CharactersWithSpaces>422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2022-10-12T03:14:00Z</dcterms:created>
  <dc:creator>藩</dc:creator>
  <cp:lastModifiedBy>王刚毅</cp:lastModifiedBy>
  <dcterms:modified xsi:type="dcterms:W3CDTF">2022-10-26T07:45:47Z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36B0D60CB8DA406AB607C4964D2AD277</vt:lpwstr>
  </property>
</Properties>
</file>